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3CE" w14:textId="77777777" w:rsidR="00304C57" w:rsidRDefault="00304C57">
      <w:pPr>
        <w:spacing w:line="252" w:lineRule="auto"/>
        <w:ind w:left="720" w:hanging="360"/>
        <w:contextualSpacing/>
        <w:rPr>
          <w:sz w:val="22"/>
          <w:szCs w:val="22"/>
        </w:rPr>
      </w:pPr>
    </w:p>
    <w:p w14:paraId="5CD2F986" w14:textId="77777777" w:rsidR="00304C57" w:rsidRDefault="00A956AF">
      <w:pPr>
        <w:pStyle w:val="ListParagraph"/>
        <w:spacing w:after="160" w:line="252" w:lineRule="auto"/>
        <w:ind w:left="0"/>
        <w:contextualSpacing/>
        <w:jc w:val="center"/>
        <w:rPr>
          <w:rFonts w:asciiTheme="minorHAnsi" w:eastAsia="Times New Roman" w:hAnsiTheme="minorHAnsi" w:cstheme="minorHAnsi"/>
          <w:b/>
          <w:bCs/>
          <w:sz w:val="28"/>
          <w:szCs w:val="28"/>
        </w:rPr>
      </w:pPr>
      <w:r>
        <w:rPr>
          <w:rFonts w:eastAsia="Times New Roman" w:cstheme="minorHAnsi"/>
          <w:b/>
          <w:bCs/>
          <w:sz w:val="28"/>
          <w:szCs w:val="28"/>
        </w:rPr>
        <w:t>Undergraduate Research Project</w:t>
      </w:r>
    </w:p>
    <w:p w14:paraId="24BB74E7" w14:textId="77777777" w:rsidR="00304C57" w:rsidRDefault="00304C57">
      <w:pPr>
        <w:pStyle w:val="ListParagraph"/>
        <w:spacing w:after="160" w:line="252" w:lineRule="auto"/>
        <w:ind w:left="0"/>
        <w:contextualSpacing/>
        <w:jc w:val="center"/>
        <w:rPr>
          <w:rFonts w:asciiTheme="minorHAnsi" w:eastAsia="Times New Roman" w:hAnsiTheme="minorHAnsi" w:cstheme="minorHAnsi"/>
          <w:b/>
          <w:bCs/>
          <w:sz w:val="28"/>
          <w:szCs w:val="28"/>
        </w:rPr>
      </w:pPr>
    </w:p>
    <w:p w14:paraId="468098FC" w14:textId="77777777" w:rsidR="00304C57" w:rsidRDefault="00304C57">
      <w:pPr>
        <w:pStyle w:val="ListParagraph"/>
        <w:spacing w:after="160" w:line="252" w:lineRule="auto"/>
        <w:ind w:left="0"/>
        <w:contextualSpacing/>
        <w:rPr>
          <w:rFonts w:asciiTheme="minorHAnsi" w:eastAsia="Times New Roman" w:hAnsiTheme="minorHAnsi" w:cstheme="minorHAnsi"/>
        </w:rPr>
      </w:pPr>
    </w:p>
    <w:tbl>
      <w:tblPr>
        <w:tblStyle w:val="TableGrid"/>
        <w:tblW w:w="10070" w:type="dxa"/>
        <w:tblLayout w:type="fixed"/>
        <w:tblLook w:val="04A0" w:firstRow="1" w:lastRow="0" w:firstColumn="1" w:lastColumn="0" w:noHBand="0" w:noVBand="1"/>
      </w:tblPr>
      <w:tblGrid>
        <w:gridCol w:w="1974"/>
        <w:gridCol w:w="4667"/>
        <w:gridCol w:w="2176"/>
        <w:gridCol w:w="1253"/>
      </w:tblGrid>
      <w:tr w:rsidR="00304C57" w14:paraId="3DE2F411" w14:textId="77777777">
        <w:tc>
          <w:tcPr>
            <w:tcW w:w="1973" w:type="dxa"/>
            <w:shd w:val="clear" w:color="auto" w:fill="D9D9D9" w:themeFill="background1" w:themeFillShade="D9"/>
          </w:tcPr>
          <w:p w14:paraId="4E79D7EF"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Project Name:</w:t>
            </w:r>
          </w:p>
        </w:tc>
        <w:tc>
          <w:tcPr>
            <w:tcW w:w="4667" w:type="dxa"/>
          </w:tcPr>
          <w:p w14:paraId="335DC43E" w14:textId="77777777" w:rsidR="00304C57" w:rsidRDefault="00A956AF">
            <w:pPr>
              <w:pStyle w:val="ListParagraph"/>
              <w:widowControl w:val="0"/>
              <w:ind w:left="0"/>
              <w:contextualSpacing/>
              <w:rPr>
                <w:rFonts w:asciiTheme="minorHAnsi" w:eastAsia="Times New Roman" w:hAnsiTheme="minorHAnsi" w:cstheme="minorHAnsi"/>
              </w:rPr>
            </w:pPr>
            <w:r>
              <w:rPr>
                <w:rFonts w:eastAsia="Times New Roman" w:cstheme="minorHAnsi"/>
              </w:rPr>
              <w:t>Polyhedral development and polygon folding</w:t>
            </w:r>
          </w:p>
        </w:tc>
        <w:tc>
          <w:tcPr>
            <w:tcW w:w="2176" w:type="dxa"/>
            <w:shd w:val="clear" w:color="auto" w:fill="D9D9D9" w:themeFill="background1" w:themeFillShade="D9"/>
          </w:tcPr>
          <w:p w14:paraId="2F3E3EE3"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Number of Positions:</w:t>
            </w:r>
          </w:p>
        </w:tc>
        <w:tc>
          <w:tcPr>
            <w:tcW w:w="1253" w:type="dxa"/>
          </w:tcPr>
          <w:p w14:paraId="01FF656F" w14:textId="77777777" w:rsidR="00304C57" w:rsidRDefault="00A956AF">
            <w:pPr>
              <w:pStyle w:val="ListParagraph"/>
              <w:widowControl w:val="0"/>
              <w:ind w:left="0"/>
              <w:contextualSpacing/>
              <w:rPr>
                <w:rFonts w:asciiTheme="minorHAnsi" w:eastAsia="Times New Roman" w:hAnsiTheme="minorHAnsi" w:cstheme="minorHAnsi"/>
              </w:rPr>
            </w:pPr>
            <w:r>
              <w:rPr>
                <w:rFonts w:eastAsia="Times New Roman" w:cstheme="minorHAnsi"/>
              </w:rPr>
              <w:t>1–2</w:t>
            </w:r>
          </w:p>
        </w:tc>
      </w:tr>
      <w:tr w:rsidR="00304C57" w14:paraId="6ACFAB35" w14:textId="77777777">
        <w:tc>
          <w:tcPr>
            <w:tcW w:w="1973" w:type="dxa"/>
            <w:shd w:val="clear" w:color="auto" w:fill="D9D9D9" w:themeFill="background1" w:themeFillShade="D9"/>
          </w:tcPr>
          <w:p w14:paraId="46BA187A"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Supervisor:</w:t>
            </w:r>
          </w:p>
        </w:tc>
        <w:tc>
          <w:tcPr>
            <w:tcW w:w="8096" w:type="dxa"/>
            <w:gridSpan w:val="3"/>
          </w:tcPr>
          <w:p w14:paraId="6C49EB2A" w14:textId="77777777" w:rsidR="00304C57" w:rsidRDefault="00A956AF">
            <w:pPr>
              <w:pStyle w:val="ListParagraph"/>
              <w:widowControl w:val="0"/>
              <w:ind w:left="0"/>
              <w:contextualSpacing/>
              <w:rPr>
                <w:rFonts w:asciiTheme="minorHAnsi" w:eastAsia="Times New Roman" w:hAnsiTheme="minorHAnsi" w:cstheme="minorHAnsi"/>
              </w:rPr>
            </w:pPr>
            <w:r>
              <w:rPr>
                <w:rFonts w:eastAsia="Times New Roman" w:cstheme="minorHAnsi"/>
              </w:rPr>
              <w:t>Shuyi Weng</w:t>
            </w:r>
          </w:p>
        </w:tc>
      </w:tr>
      <w:tr w:rsidR="00304C57" w14:paraId="3FEE2BB2" w14:textId="77777777">
        <w:trPr>
          <w:trHeight w:val="269"/>
        </w:trPr>
        <w:tc>
          <w:tcPr>
            <w:tcW w:w="1973" w:type="dxa"/>
            <w:shd w:val="clear" w:color="auto" w:fill="D9D9D9" w:themeFill="background1" w:themeFillShade="D9"/>
          </w:tcPr>
          <w:p w14:paraId="3BE80152"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Supervisor e-mail:</w:t>
            </w:r>
          </w:p>
        </w:tc>
        <w:tc>
          <w:tcPr>
            <w:tcW w:w="8096" w:type="dxa"/>
            <w:gridSpan w:val="3"/>
          </w:tcPr>
          <w:p w14:paraId="4E878460" w14:textId="77777777" w:rsidR="00304C57" w:rsidRDefault="00A956AF">
            <w:pPr>
              <w:widowControl w:val="0"/>
              <w:rPr>
                <w:rFonts w:asciiTheme="minorHAnsi" w:hAnsiTheme="minorHAnsi" w:cstheme="minorHAnsi"/>
              </w:rPr>
            </w:pPr>
            <w:r>
              <w:rPr>
                <w:rFonts w:asciiTheme="minorHAnsi" w:hAnsiTheme="minorHAnsi" w:cstheme="minorHAnsi"/>
              </w:rPr>
              <w:t>weng83@purdue.edu</w:t>
            </w:r>
          </w:p>
        </w:tc>
      </w:tr>
      <w:tr w:rsidR="00304C57" w14:paraId="1946CF90" w14:textId="77777777">
        <w:trPr>
          <w:trHeight w:val="512"/>
        </w:trPr>
        <w:tc>
          <w:tcPr>
            <w:tcW w:w="1973" w:type="dxa"/>
            <w:shd w:val="clear" w:color="auto" w:fill="D9D9D9" w:themeFill="background1" w:themeFillShade="D9"/>
          </w:tcPr>
          <w:p w14:paraId="2F0F16D2"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Project Description:</w:t>
            </w:r>
          </w:p>
        </w:tc>
        <w:tc>
          <w:tcPr>
            <w:tcW w:w="8096" w:type="dxa"/>
            <w:gridSpan w:val="3"/>
          </w:tcPr>
          <w:p w14:paraId="70EB30E1" w14:textId="77777777" w:rsidR="00304C57" w:rsidRDefault="00A956AF">
            <w:pPr>
              <w:widowControl w:val="0"/>
              <w:rPr>
                <w:rFonts w:asciiTheme="minorHAnsi" w:hAnsiTheme="minorHAnsi" w:cstheme="minorHAnsi"/>
                <w:lang w:eastAsia="zh-CN"/>
              </w:rPr>
            </w:pPr>
            <w:r>
              <w:rPr>
                <w:rFonts w:asciiTheme="minorHAnsi" w:hAnsiTheme="minorHAnsi" w:cstheme="minorHAnsi"/>
              </w:rPr>
              <w:t>Every polygon P can be companioned by many different cap polygons Q such that P and Q serve as two parts of the boundary surface of some polyhedron V. However, if a specific distribution of polyhedral angles is desired for the resulting polyhedron, there could be at most one cap polygon Q. A previous study [Sandu-Weng-Zhang, “Closed cap condition under the cap construction algorithm”] presented a necessary condition for the existence of cap polygon if V is to have equal polyhedral angle on all its vertices.</w:t>
            </w:r>
            <w:r>
              <w:rPr>
                <w:rFonts w:asciiTheme="minorHAnsi" w:hAnsiTheme="minorHAnsi" w:cstheme="minorHAnsi"/>
              </w:rPr>
              <w:t xml:space="preserve"> </w:t>
            </w:r>
            <w:r>
              <w:rPr>
                <w:rFonts w:asciiTheme="minorHAnsi" w:hAnsiTheme="minorHAnsi" w:cstheme="minorHAnsi"/>
                <w:lang w:eastAsia="zh-CN"/>
              </w:rPr>
              <w:t>This</w:t>
            </w:r>
            <w:r>
              <w:rPr>
                <w:rFonts w:asciiTheme="minorHAnsi" w:hAnsiTheme="minorHAnsi" w:cstheme="minorHAnsi"/>
              </w:rPr>
              <w:t xml:space="preserve"> project focuses on one of the converse questions</w:t>
            </w:r>
            <w:r>
              <w:rPr>
                <w:rFonts w:asciiTheme="minorHAnsi" w:hAnsiTheme="minorHAnsi" w:cstheme="minorHAnsi"/>
                <w:lang w:eastAsia="zh-CN"/>
              </w:rPr>
              <w:t xml:space="preserve">—for a given polygon P, which distribution of polyhedral angles can be realized from the cap construction? </w:t>
            </w:r>
          </w:p>
          <w:p w14:paraId="09BF2998" w14:textId="77777777" w:rsidR="00304C57" w:rsidRDefault="00304C57">
            <w:pPr>
              <w:widowControl w:val="0"/>
              <w:rPr>
                <w:rFonts w:asciiTheme="minorHAnsi" w:hAnsiTheme="minorHAnsi" w:cstheme="minorHAnsi"/>
                <w:lang w:eastAsia="zh-CN"/>
              </w:rPr>
            </w:pPr>
          </w:p>
          <w:p w14:paraId="05AB5775" w14:textId="77777777" w:rsidR="00304C57" w:rsidRDefault="00A956AF">
            <w:pPr>
              <w:widowControl w:val="0"/>
              <w:rPr>
                <w:rFonts w:asciiTheme="minorHAnsi" w:hAnsiTheme="minorHAnsi" w:cstheme="minorHAnsi"/>
              </w:rPr>
            </w:pPr>
            <w:r>
              <w:rPr>
                <w:rFonts w:asciiTheme="minorHAnsi" w:hAnsiTheme="minorHAnsi" w:cstheme="minorHAnsi"/>
                <w:lang w:eastAsia="zh-CN"/>
              </w:rPr>
              <w:t xml:space="preserve">The project will begin with experimental mathematics, including both computational geometry and physically folding polygons into convex bodies. The observations from experiments will be used to help develop intuition and produce conjectures, hopefully eventually leading to rigorous proofs of new theoretical results. </w:t>
            </w:r>
          </w:p>
        </w:tc>
      </w:tr>
      <w:tr w:rsidR="00304C57" w14:paraId="18558517" w14:textId="77777777">
        <w:tc>
          <w:tcPr>
            <w:tcW w:w="1973" w:type="dxa"/>
            <w:shd w:val="clear" w:color="auto" w:fill="D9D9D9" w:themeFill="background1" w:themeFillShade="D9"/>
          </w:tcPr>
          <w:p w14:paraId="4C9599A9"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Final Deliverables:</w:t>
            </w:r>
          </w:p>
        </w:tc>
        <w:tc>
          <w:tcPr>
            <w:tcW w:w="8096" w:type="dxa"/>
            <w:gridSpan w:val="3"/>
          </w:tcPr>
          <w:p w14:paraId="2234B3C6" w14:textId="77777777" w:rsidR="00304C57" w:rsidRDefault="00A956AF">
            <w:pPr>
              <w:widowControl w:val="0"/>
              <w:contextualSpacing/>
              <w:rPr>
                <w:rFonts w:asciiTheme="minorHAnsi" w:hAnsiTheme="minorHAnsi" w:cstheme="minorHAnsi"/>
              </w:rPr>
            </w:pPr>
            <w:r>
              <w:rPr>
                <w:rFonts w:asciiTheme="minorHAnsi" w:hAnsiTheme="minorHAnsi" w:cstheme="minorHAnsi"/>
              </w:rPr>
              <w:t>Slide presentation, poster presentation, or conference presentation.</w:t>
            </w:r>
          </w:p>
          <w:p w14:paraId="5AE1826D" w14:textId="77777777" w:rsidR="00304C57" w:rsidRDefault="00A956AF">
            <w:pPr>
              <w:widowControl w:val="0"/>
              <w:contextualSpacing/>
              <w:rPr>
                <w:rFonts w:asciiTheme="minorHAnsi" w:hAnsiTheme="minorHAnsi" w:cstheme="minorHAnsi"/>
              </w:rPr>
            </w:pPr>
            <w:r>
              <w:rPr>
                <w:rFonts w:asciiTheme="minorHAnsi" w:hAnsiTheme="minorHAnsi" w:cstheme="minorHAnsi"/>
              </w:rPr>
              <w:t xml:space="preserve">Publication if results are promising. </w:t>
            </w:r>
          </w:p>
        </w:tc>
      </w:tr>
      <w:tr w:rsidR="00304C57" w14:paraId="7287659B" w14:textId="77777777">
        <w:tc>
          <w:tcPr>
            <w:tcW w:w="1973" w:type="dxa"/>
            <w:shd w:val="clear" w:color="auto" w:fill="D9D9D9" w:themeFill="background1" w:themeFillShade="D9"/>
          </w:tcPr>
          <w:p w14:paraId="23DF6FA4"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Weekly Working Hours</w:t>
            </w:r>
          </w:p>
        </w:tc>
        <w:tc>
          <w:tcPr>
            <w:tcW w:w="8096" w:type="dxa"/>
            <w:gridSpan w:val="3"/>
          </w:tcPr>
          <w:p w14:paraId="4DCAA777" w14:textId="77777777" w:rsidR="00304C57" w:rsidRDefault="00A956AF">
            <w:pPr>
              <w:widowControl w:val="0"/>
              <w:contextualSpacing/>
              <w:rPr>
                <w:rFonts w:asciiTheme="minorHAnsi" w:hAnsiTheme="minorHAnsi" w:cstheme="minorHAnsi"/>
              </w:rPr>
            </w:pPr>
            <w:r>
              <w:rPr>
                <w:rFonts w:asciiTheme="minorHAnsi" w:hAnsiTheme="minorHAnsi" w:cstheme="minorHAnsi"/>
              </w:rPr>
              <w:t>5-10</w:t>
            </w:r>
          </w:p>
        </w:tc>
      </w:tr>
      <w:tr w:rsidR="00304C57" w14:paraId="61EE4D2D" w14:textId="77777777">
        <w:tc>
          <w:tcPr>
            <w:tcW w:w="1973" w:type="dxa"/>
            <w:shd w:val="clear" w:color="auto" w:fill="D9D9D9" w:themeFill="background1" w:themeFillShade="D9"/>
          </w:tcPr>
          <w:p w14:paraId="4F51E24B"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For Credits/Voluntary</w:t>
            </w:r>
          </w:p>
        </w:tc>
        <w:tc>
          <w:tcPr>
            <w:tcW w:w="8096" w:type="dxa"/>
            <w:gridSpan w:val="3"/>
          </w:tcPr>
          <w:p w14:paraId="1363422C" w14:textId="77777777" w:rsidR="00304C57" w:rsidRDefault="00A956AF">
            <w:pPr>
              <w:widowControl w:val="0"/>
              <w:contextualSpacing/>
              <w:rPr>
                <w:rFonts w:asciiTheme="minorHAnsi" w:hAnsiTheme="minorHAnsi" w:cstheme="minorHAnsi"/>
                <w:sz w:val="22"/>
                <w:szCs w:val="22"/>
              </w:rPr>
            </w:pPr>
            <w:r>
              <w:rPr>
                <w:rFonts w:asciiTheme="minorHAnsi" w:hAnsiTheme="minorHAnsi" w:cstheme="minorHAnsi"/>
                <w:sz w:val="22"/>
                <w:szCs w:val="22"/>
              </w:rPr>
              <w:t>Either</w:t>
            </w:r>
          </w:p>
        </w:tc>
      </w:tr>
      <w:tr w:rsidR="00304C57" w14:paraId="1644250B" w14:textId="77777777">
        <w:tc>
          <w:tcPr>
            <w:tcW w:w="1973" w:type="dxa"/>
            <w:shd w:val="clear" w:color="auto" w:fill="D9D9D9" w:themeFill="background1" w:themeFillShade="D9"/>
          </w:tcPr>
          <w:p w14:paraId="0E13A439" w14:textId="77777777" w:rsidR="00304C57" w:rsidRDefault="00A956AF">
            <w:pPr>
              <w:pStyle w:val="ListParagraph"/>
              <w:widowControl w:val="0"/>
              <w:ind w:left="0"/>
              <w:contextualSpacing/>
              <w:rPr>
                <w:rFonts w:asciiTheme="minorHAnsi" w:eastAsia="Times New Roman" w:hAnsiTheme="minorHAnsi" w:cstheme="minorHAnsi"/>
                <w:b/>
                <w:bCs/>
              </w:rPr>
            </w:pPr>
            <w:r>
              <w:rPr>
                <w:rFonts w:eastAsia="Times New Roman" w:cstheme="minorHAnsi"/>
                <w:b/>
                <w:bCs/>
              </w:rPr>
              <w:t>Desired Qualifications</w:t>
            </w:r>
          </w:p>
        </w:tc>
        <w:tc>
          <w:tcPr>
            <w:tcW w:w="8096" w:type="dxa"/>
            <w:gridSpan w:val="3"/>
          </w:tcPr>
          <w:p w14:paraId="228FCF43" w14:textId="77777777" w:rsidR="00304C57" w:rsidRDefault="00A956AF">
            <w:pPr>
              <w:widowControl w:val="0"/>
              <w:contextualSpacing/>
              <w:rPr>
                <w:rFonts w:asciiTheme="minorHAnsi" w:hAnsiTheme="minorHAnsi" w:cstheme="minorHAnsi"/>
              </w:rPr>
            </w:pPr>
            <w:r>
              <w:rPr>
                <w:rFonts w:asciiTheme="minorHAnsi" w:hAnsiTheme="minorHAnsi" w:cstheme="minorHAnsi"/>
              </w:rPr>
              <w:t>Required: MA 265 (linear algebra) or equivalent</w:t>
            </w:r>
          </w:p>
          <w:p w14:paraId="020F0BCB" w14:textId="77777777" w:rsidR="00304C57" w:rsidRDefault="00A956AF">
            <w:pPr>
              <w:widowControl w:val="0"/>
              <w:contextualSpacing/>
              <w:rPr>
                <w:rFonts w:asciiTheme="minorHAnsi" w:hAnsiTheme="minorHAnsi" w:cstheme="minorHAnsi"/>
                <w:lang w:eastAsia="zh-CN"/>
              </w:rPr>
            </w:pPr>
            <w:r>
              <w:rPr>
                <w:rFonts w:asciiTheme="minorHAnsi" w:hAnsiTheme="minorHAnsi" w:cstheme="minorHAnsi"/>
              </w:rPr>
              <w:t>Preferred: programming experience (not language-specific)</w:t>
            </w:r>
          </w:p>
        </w:tc>
      </w:tr>
    </w:tbl>
    <w:p w14:paraId="4F4DD69D" w14:textId="77777777" w:rsidR="00304C57" w:rsidRDefault="00304C57">
      <w:pPr>
        <w:pStyle w:val="ListParagraph"/>
        <w:spacing w:after="160" w:line="252" w:lineRule="auto"/>
        <w:ind w:left="0"/>
        <w:contextualSpacing/>
        <w:rPr>
          <w:rFonts w:asciiTheme="minorHAnsi" w:hAnsiTheme="minorHAnsi" w:cstheme="minorHAnsi"/>
          <w:b/>
          <w:sz w:val="20"/>
          <w:szCs w:val="20"/>
        </w:rPr>
      </w:pPr>
    </w:p>
    <w:p w14:paraId="782F17AE" w14:textId="77777777" w:rsidR="00304C57" w:rsidRDefault="00304C57">
      <w:pPr>
        <w:pStyle w:val="ListParagraph"/>
        <w:spacing w:after="160" w:line="252" w:lineRule="auto"/>
        <w:ind w:left="0"/>
        <w:contextualSpacing/>
        <w:rPr>
          <w:rFonts w:asciiTheme="minorHAnsi" w:hAnsiTheme="minorHAnsi" w:cstheme="minorHAnsi"/>
          <w:b/>
          <w:sz w:val="20"/>
          <w:szCs w:val="20"/>
        </w:rPr>
      </w:pPr>
    </w:p>
    <w:p w14:paraId="41AC5576" w14:textId="77777777" w:rsidR="00304C57" w:rsidRDefault="00A956AF">
      <w:pPr>
        <w:pStyle w:val="ListParagraph"/>
        <w:spacing w:after="160" w:line="252" w:lineRule="auto"/>
        <w:ind w:left="0"/>
        <w:contextualSpacing/>
        <w:rPr>
          <w:rFonts w:asciiTheme="minorHAnsi" w:hAnsiTheme="minorHAnsi" w:cstheme="minorHAnsi"/>
          <w:b/>
          <w:sz w:val="24"/>
          <w:szCs w:val="24"/>
        </w:rPr>
      </w:pPr>
      <w:r>
        <w:rPr>
          <w:rFonts w:cstheme="minorHAnsi"/>
          <w:b/>
          <w:sz w:val="24"/>
          <w:szCs w:val="24"/>
        </w:rPr>
        <w:t xml:space="preserve">If you are interested this research project, please reach out to Shuyi Weng (weng83@purdue.edu) by November 30. </w:t>
      </w:r>
    </w:p>
    <w:sectPr w:rsidR="00304C57">
      <w:headerReference w:type="default" r:id="rId6"/>
      <w:footerReference w:type="default" r:id="rId7"/>
      <w:pgSz w:w="12240" w:h="15840"/>
      <w:pgMar w:top="576" w:right="1080" w:bottom="1440" w:left="1080" w:header="3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AC08" w14:textId="77777777" w:rsidR="00A956AF" w:rsidRDefault="00A956AF">
      <w:r>
        <w:separator/>
      </w:r>
    </w:p>
  </w:endnote>
  <w:endnote w:type="continuationSeparator" w:id="0">
    <w:p w14:paraId="74F062E2" w14:textId="77777777" w:rsidR="00A956AF" w:rsidRDefault="00A9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Verdana">
    <w:panose1 w:val="020B0604030504040204"/>
    <w:charset w:val="01"/>
    <w:family w:val="roman"/>
    <w:pitch w:val="variable"/>
  </w:font>
  <w:font w:name="Segoe UI">
    <w:panose1 w:val="020B0502040204020203"/>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 PL UMing CN">
    <w:panose1 w:val="00000000000000000000"/>
    <w:charset w:val="00"/>
    <w:family w:val="roman"/>
    <w:notTrueType/>
    <w:pitch w:val="default"/>
  </w:font>
  <w:font w:name="Lohit Devanagari">
    <w:panose1 w:val="00000000000000000000"/>
    <w:charset w:val="00"/>
    <w:family w:val="roman"/>
    <w:notTrueType/>
    <w:pitch w:val="default"/>
  </w:font>
  <w:font w:name="Courier New">
    <w:panose1 w:val="02070309020205020404"/>
    <w:charset w:val="01"/>
    <w:family w:val="roman"/>
    <w:pitch w:val="variable"/>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62C" w14:textId="77777777" w:rsidR="00304C57" w:rsidRDefault="00A956AF">
    <w:pPr>
      <w:spacing w:before="75" w:line="171" w:lineRule="exact"/>
      <w:ind w:left="285"/>
      <w:rPr>
        <w:sz w:val="15"/>
      </w:rPr>
    </w:pPr>
    <w:r>
      <w:rPr>
        <w:noProof/>
      </w:rPr>
      <mc:AlternateContent>
        <mc:Choice Requires="wps">
          <w:drawing>
            <wp:anchor distT="6985" distB="6350" distL="6985" distR="0" simplePos="0" relativeHeight="2" behindDoc="1" locked="0" layoutInCell="0" allowOverlap="1" wp14:anchorId="3E7925A2" wp14:editId="48A581CE">
              <wp:simplePos x="0" y="0"/>
              <wp:positionH relativeFrom="page">
                <wp:posOffset>739140</wp:posOffset>
              </wp:positionH>
              <wp:positionV relativeFrom="paragraph">
                <wp:posOffset>51435</wp:posOffset>
              </wp:positionV>
              <wp:extent cx="48895" cy="409575"/>
              <wp:effectExtent l="6985" t="6985" r="0" b="6350"/>
              <wp:wrapNone/>
              <wp:docPr id="2" name="AutoShape 2"/>
              <wp:cNvGraphicFramePr/>
              <a:graphic xmlns:a="http://schemas.openxmlformats.org/drawingml/2006/main">
                <a:graphicData uri="http://schemas.microsoft.com/office/word/2010/wordprocessingShape">
                  <wps:wsp>
                    <wps:cNvSpPr/>
                    <wps:spPr>
                      <a:xfrm>
                        <a:off x="0" y="0"/>
                        <a:ext cx="48960" cy="409680"/>
                      </a:xfrm>
                      <a:custGeom>
                        <a:avLst/>
                        <a:gdLst/>
                        <a:ahLst/>
                        <a:cxnLst/>
                        <a:rect l="l" t="t" r="r" b="b"/>
                        <a:pathLst>
                          <a:path h="645">
                            <a:moveTo>
                              <a:pt x="0" y="0"/>
                            </a:moveTo>
                            <a:lnTo>
                              <a:pt x="0" y="170"/>
                            </a:lnTo>
                            <a:moveTo>
                              <a:pt x="0" y="170"/>
                            </a:moveTo>
                            <a:lnTo>
                              <a:pt x="0" y="330"/>
                            </a:lnTo>
                            <a:moveTo>
                              <a:pt x="0" y="330"/>
                            </a:moveTo>
                            <a:lnTo>
                              <a:pt x="0" y="490"/>
                            </a:lnTo>
                            <a:moveTo>
                              <a:pt x="0" y="490"/>
                            </a:moveTo>
                            <a:lnTo>
                              <a:pt x="0" y="645"/>
                            </a:lnTo>
                          </a:path>
                        </a:pathLst>
                      </a:custGeom>
                      <a:noFill/>
                      <a:ln w="12700">
                        <a:solidFill>
                          <a:srgbClr val="CFB891"/>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w w:val="85"/>
        <w:sz w:val="15"/>
      </w:rPr>
      <w:t>DEPARTMENT OF MATHEMATICS</w:t>
    </w:r>
  </w:p>
  <w:p w14:paraId="25B73CF9" w14:textId="77777777" w:rsidR="00304C57" w:rsidRDefault="00A956AF">
    <w:pPr>
      <w:pStyle w:val="BodyText"/>
      <w:spacing w:line="159" w:lineRule="exact"/>
    </w:pPr>
    <w:r>
      <w:rPr>
        <w:w w:val="95"/>
      </w:rPr>
      <w:t>Math Building</w:t>
    </w:r>
  </w:p>
  <w:p w14:paraId="01AAE105" w14:textId="77777777" w:rsidR="00304C57" w:rsidRDefault="00A956AF">
    <w:pPr>
      <w:pStyle w:val="BodyText"/>
    </w:pPr>
    <w:r>
      <w:t xml:space="preserve">150 North </w:t>
    </w:r>
    <w:r>
      <w:t>University St., West Lafayette, IN 47907-2067</w:t>
    </w:r>
  </w:p>
  <w:p w14:paraId="13873803" w14:textId="77777777" w:rsidR="00304C57" w:rsidRDefault="00A956AF">
    <w:pPr>
      <w:pStyle w:val="BodyText"/>
    </w:pPr>
    <w:r>
      <w:t xml:space="preserve">Office: 765-494-1901  Fax: 765-494-0548  Web: </w:t>
    </w:r>
    <w:hyperlink r:id="rId1">
      <w:r>
        <w:t>www.math.purdue.edu</w:t>
      </w:r>
    </w:hyperlink>
  </w:p>
  <w:p w14:paraId="457C919A" w14:textId="77777777" w:rsidR="00304C57" w:rsidRDefault="0030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7566" w14:textId="77777777" w:rsidR="00A956AF" w:rsidRDefault="00A956AF">
      <w:r>
        <w:separator/>
      </w:r>
    </w:p>
  </w:footnote>
  <w:footnote w:type="continuationSeparator" w:id="0">
    <w:p w14:paraId="6074B3EE" w14:textId="77777777" w:rsidR="00A956AF" w:rsidRDefault="00A9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0FBC" w14:textId="77777777" w:rsidR="00304C57" w:rsidRDefault="00A956AF">
    <w:pPr>
      <w:pStyle w:val="Header"/>
      <w:jc w:val="center"/>
    </w:pPr>
    <w:r>
      <w:rPr>
        <w:noProof/>
      </w:rPr>
      <w:drawing>
        <wp:inline distT="0" distB="0" distL="0" distR="0" wp14:anchorId="16288C5F" wp14:editId="2C9DD821">
          <wp:extent cx="4318000" cy="457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4318000" cy="457200"/>
                  </a:xfrm>
                  <a:prstGeom prst="rect">
                    <a:avLst/>
                  </a:prstGeom>
                </pic:spPr>
              </pic:pic>
            </a:graphicData>
          </a:graphic>
        </wp:inline>
      </w:drawing>
    </w:r>
  </w:p>
  <w:p w14:paraId="7B388F3D" w14:textId="77777777" w:rsidR="00304C57" w:rsidRDefault="00304C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57"/>
    <w:rsid w:val="00304C57"/>
    <w:rsid w:val="00A956A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ED06"/>
  <w15:docId w15:val="{DD98EAC5-7FCC-4D06-B296-E8E90F3A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qFormat/>
    <w:rsid w:val="006F33ED"/>
    <w:rPr>
      <w:rFonts w:ascii="Verdana" w:hAnsi="Verdana"/>
      <w:b w:val="0"/>
      <w:bCs w:val="0"/>
      <w:i w:val="0"/>
      <w:iCs w:val="0"/>
      <w:sz w:val="20"/>
      <w:szCs w:val="20"/>
    </w:rPr>
  </w:style>
  <w:style w:type="character" w:customStyle="1" w:styleId="BalloonTextChar">
    <w:name w:val="Balloon Text Char"/>
    <w:basedOn w:val="DefaultParagraphFont"/>
    <w:link w:val="BalloonText"/>
    <w:qFormat/>
    <w:rsid w:val="00C84FDE"/>
    <w:rPr>
      <w:rFonts w:ascii="Segoe UI" w:hAnsi="Segoe UI" w:cs="Segoe UI"/>
      <w:sz w:val="18"/>
      <w:szCs w:val="18"/>
    </w:rPr>
  </w:style>
  <w:style w:type="character" w:styleId="Hyperlink">
    <w:name w:val="Hyperlink"/>
    <w:basedOn w:val="DefaultParagraphFont"/>
    <w:rsid w:val="008448A1"/>
    <w:rPr>
      <w:color w:val="0563C1" w:themeColor="hyperlink"/>
      <w:u w:val="single"/>
    </w:rPr>
  </w:style>
  <w:style w:type="character" w:customStyle="1" w:styleId="UnresolvedMention1">
    <w:name w:val="Unresolved Mention1"/>
    <w:basedOn w:val="DefaultParagraphFont"/>
    <w:uiPriority w:val="47"/>
    <w:qFormat/>
    <w:rsid w:val="008448A1"/>
    <w:rPr>
      <w:color w:val="605E5C"/>
      <w:shd w:val="clear" w:color="auto" w:fill="E1DFDD"/>
    </w:rPr>
  </w:style>
  <w:style w:type="character" w:customStyle="1" w:styleId="BodyTextChar">
    <w:name w:val="Body Text Char"/>
    <w:basedOn w:val="DefaultParagraphFont"/>
    <w:link w:val="BodyText"/>
    <w:uiPriority w:val="1"/>
    <w:qFormat/>
    <w:rsid w:val="00C2335B"/>
    <w:rPr>
      <w:rFonts w:ascii="Arial" w:eastAsia="Arial" w:hAnsi="Arial" w:cs="Arial"/>
      <w:sz w:val="14"/>
      <w:szCs w:val="14"/>
    </w:rPr>
  </w:style>
  <w:style w:type="paragraph" w:customStyle="1" w:styleId="Heading">
    <w:name w:val="Heading"/>
    <w:basedOn w:val="Normal"/>
    <w:next w:val="BodyText"/>
    <w:qFormat/>
    <w:pPr>
      <w:keepNext/>
      <w:spacing w:before="240" w:after="120"/>
    </w:pPr>
    <w:rPr>
      <w:rFonts w:ascii="Liberation Sans" w:eastAsia="AR PL UMing CN" w:hAnsi="Liberation Sans" w:cs="Lohit Devanagari"/>
      <w:sz w:val="28"/>
      <w:szCs w:val="28"/>
    </w:rPr>
  </w:style>
  <w:style w:type="paragraph" w:styleId="BodyText">
    <w:name w:val="Body Text"/>
    <w:basedOn w:val="Normal"/>
    <w:link w:val="BodyTextChar"/>
    <w:uiPriority w:val="1"/>
    <w:qFormat/>
    <w:rsid w:val="00C2335B"/>
    <w:pPr>
      <w:widowControl w:val="0"/>
      <w:spacing w:line="160" w:lineRule="exact"/>
      <w:ind w:left="285"/>
    </w:pPr>
    <w:rPr>
      <w:rFonts w:ascii="Arial" w:eastAsia="Arial" w:hAnsi="Arial" w:cs="Arial"/>
      <w:sz w:val="14"/>
      <w:szCs w:val="14"/>
    </w:rPr>
  </w:style>
  <w:style w:type="paragraph" w:styleId="List">
    <w:name w:val="List"/>
    <w:basedOn w:val="BodyText"/>
    <w:rPr>
      <w:rFonts w:cs="Lohit Devanagari"/>
    </w:rPr>
  </w:style>
  <w:style w:type="paragraph" w:styleId="Caption">
    <w:name w:val="caption"/>
    <w:basedOn w:val="Normal"/>
    <w:next w:val="Normal"/>
    <w:uiPriority w:val="35"/>
    <w:qFormat/>
    <w:rsid w:val="004A5C5A"/>
    <w:pPr>
      <w:keepLines/>
      <w:widowControl w:val="0"/>
      <w:spacing w:before="200" w:after="240" w:line="200" w:lineRule="exact"/>
    </w:pPr>
    <w:rPr>
      <w:sz w:val="16"/>
      <w:szCs w:val="20"/>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8225B2"/>
    <w:pPr>
      <w:tabs>
        <w:tab w:val="center" w:pos="4320"/>
        <w:tab w:val="right" w:pos="8640"/>
      </w:tabs>
    </w:pPr>
  </w:style>
  <w:style w:type="paragraph" w:styleId="Footer">
    <w:name w:val="footer"/>
    <w:basedOn w:val="Normal"/>
    <w:rsid w:val="008225B2"/>
    <w:pPr>
      <w:tabs>
        <w:tab w:val="center" w:pos="4320"/>
        <w:tab w:val="right" w:pos="8640"/>
      </w:tabs>
    </w:pPr>
  </w:style>
  <w:style w:type="paragraph" w:styleId="PlainText">
    <w:name w:val="Plain Text"/>
    <w:basedOn w:val="Normal"/>
    <w:qFormat/>
    <w:rsid w:val="00516FF5"/>
    <w:rPr>
      <w:rFonts w:ascii="Courier New" w:hAnsi="Courier New"/>
      <w:sz w:val="20"/>
      <w:szCs w:val="20"/>
    </w:rPr>
  </w:style>
  <w:style w:type="paragraph" w:customStyle="1" w:styleId="MediumGrid21">
    <w:name w:val="Medium Grid 21"/>
    <w:qFormat/>
    <w:rsid w:val="00A24DB2"/>
    <w:rPr>
      <w:rFonts w:ascii="Calibri" w:hAnsi="Calibri"/>
      <w:sz w:val="22"/>
      <w:szCs w:val="22"/>
    </w:rPr>
  </w:style>
  <w:style w:type="paragraph" w:styleId="HTMLPreformatted">
    <w:name w:val="HTML Preformatted"/>
    <w:basedOn w:val="Normal"/>
    <w:qFormat/>
    <w:rsid w:val="0024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9569C2"/>
    <w:pPr>
      <w:ind w:left="720"/>
    </w:pPr>
    <w:rPr>
      <w:rFonts w:ascii="Calibri" w:eastAsia="Calibri" w:hAnsi="Calibri" w:cs="Calibri"/>
      <w:sz w:val="22"/>
      <w:szCs w:val="22"/>
    </w:rPr>
  </w:style>
  <w:style w:type="paragraph" w:styleId="BalloonText">
    <w:name w:val="Balloon Text"/>
    <w:basedOn w:val="Normal"/>
    <w:link w:val="BalloonTextChar"/>
    <w:qFormat/>
    <w:rsid w:val="00C84FDE"/>
    <w:rPr>
      <w:rFonts w:ascii="Segoe UI" w:hAnsi="Segoe UI" w:cs="Segoe UI"/>
      <w:sz w:val="18"/>
      <w:szCs w:val="18"/>
    </w:rPr>
  </w:style>
  <w:style w:type="table" w:styleId="TableGrid">
    <w:name w:val="Table Grid"/>
    <w:basedOn w:val="TableNormal"/>
    <w:rsid w:val="0095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Company>Purdue University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dc:description/>
  <cp:lastModifiedBy>Sarah Nicole Wentland</cp:lastModifiedBy>
  <cp:revision>2</cp:revision>
  <cp:lastPrinted>2008-10-20T20:54:00Z</cp:lastPrinted>
  <dcterms:created xsi:type="dcterms:W3CDTF">2023-11-14T20:29:00Z</dcterms:created>
  <dcterms:modified xsi:type="dcterms:W3CDTF">2023-11-14T20:29:00Z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ActionId">
    <vt:lpwstr>a5d4c9b0-a148-4ca3-8860-55b6140ddbd2</vt:lpwstr>
  </property>
  <property fmtid="{D5CDD505-2E9C-101B-9397-08002B2CF9AE}" pid="3" name="MSIP_Label_4044bd30-2ed7-4c9d-9d12-46200872a97b_ContentBits">
    <vt:lpwstr>0</vt:lpwstr>
  </property>
  <property fmtid="{D5CDD505-2E9C-101B-9397-08002B2CF9AE}" pid="4" name="MSIP_Label_4044bd30-2ed7-4c9d-9d12-46200872a97b_Enabled">
    <vt:lpwstr>true</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etDate">
    <vt:lpwstr>2023-09-19T20:24:57Z</vt:lpwstr>
  </property>
  <property fmtid="{D5CDD505-2E9C-101B-9397-08002B2CF9AE}" pid="8" name="MSIP_Label_4044bd30-2ed7-4c9d-9d12-46200872a97b_SiteId">
    <vt:lpwstr>4130bd39-7c53-419c-b1e5-8758d6d63f21</vt:lpwstr>
  </property>
</Properties>
</file>