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A187" w14:textId="039BB0F4" w:rsidR="00284DB8" w:rsidRDefault="00BE5693" w:rsidP="009E0239">
      <w:pPr>
        <w:pStyle w:val="Heading1"/>
        <w:spacing w:before="0" w:line="240" w:lineRule="auto"/>
        <w:contextualSpacing/>
      </w:pPr>
      <w:r>
        <w:t xml:space="preserve">Setup </w:t>
      </w:r>
      <w:r w:rsidR="00DB7FA0">
        <w:t xml:space="preserve">Weighted Grades in </w:t>
      </w:r>
      <w:proofErr w:type="spellStart"/>
      <w:r w:rsidR="00DB7FA0">
        <w:t>Brightspace</w:t>
      </w:r>
      <w:proofErr w:type="spellEnd"/>
    </w:p>
    <w:p w14:paraId="2FE76D67" w14:textId="77777777" w:rsidR="0080553B" w:rsidRDefault="0080553B" w:rsidP="009E0239">
      <w:pPr>
        <w:spacing w:after="0" w:line="240" w:lineRule="auto"/>
        <w:contextualSpacing/>
        <w:rPr>
          <w:rFonts w:ascii="Arial" w:hAnsi="Arial" w:cs="Arial"/>
        </w:rPr>
      </w:pPr>
    </w:p>
    <w:p w14:paraId="2D770496" w14:textId="6FE2F08F" w:rsidR="00DB7FA0" w:rsidRPr="0072543F" w:rsidRDefault="00DB7FA0" w:rsidP="009E0239">
      <w:pPr>
        <w:spacing w:after="0" w:line="240" w:lineRule="auto"/>
        <w:contextualSpacing/>
        <w:rPr>
          <w:rFonts w:ascii="Arial" w:hAnsi="Arial" w:cs="Arial"/>
        </w:rPr>
      </w:pPr>
      <w:r w:rsidRPr="0072543F">
        <w:rPr>
          <w:rFonts w:ascii="Arial" w:hAnsi="Arial" w:cs="Arial"/>
        </w:rPr>
        <w:t xml:space="preserve">Weighted grades allow you to assign percentages to certain grade categories or individual items within </w:t>
      </w:r>
      <w:proofErr w:type="spellStart"/>
      <w:r w:rsidRPr="0072543F">
        <w:rPr>
          <w:rFonts w:ascii="Arial" w:hAnsi="Arial" w:cs="Arial"/>
        </w:rPr>
        <w:t>Brightspace</w:t>
      </w:r>
      <w:proofErr w:type="spellEnd"/>
      <w:r w:rsidRPr="0072543F">
        <w:rPr>
          <w:rFonts w:ascii="Arial" w:hAnsi="Arial" w:cs="Arial"/>
        </w:rPr>
        <w:t>.</w:t>
      </w:r>
      <w:r w:rsidR="000753D1" w:rsidRPr="0072543F">
        <w:rPr>
          <w:rFonts w:ascii="Arial" w:hAnsi="Arial" w:cs="Arial"/>
        </w:rPr>
        <w:t xml:space="preserve"> </w:t>
      </w:r>
      <w:r w:rsidRPr="0072543F">
        <w:rPr>
          <w:rFonts w:ascii="Arial" w:hAnsi="Arial" w:cs="Arial"/>
        </w:rPr>
        <w:t xml:space="preserve"> Unlike points, weighted grades can allow you to place a higher value on certain categories of grades in the overall evaluation of </w:t>
      </w:r>
      <w:r w:rsidR="25EBCA95" w:rsidRPr="0072543F">
        <w:rPr>
          <w:rFonts w:ascii="Arial" w:hAnsi="Arial" w:cs="Arial"/>
        </w:rPr>
        <w:t>learner</w:t>
      </w:r>
      <w:r w:rsidRPr="0072543F">
        <w:rPr>
          <w:rFonts w:ascii="Arial" w:hAnsi="Arial" w:cs="Arial"/>
        </w:rPr>
        <w:t>s.</w:t>
      </w:r>
    </w:p>
    <w:p w14:paraId="07FD2CF2" w14:textId="77777777" w:rsidR="0080553B" w:rsidRPr="0080553B" w:rsidRDefault="0080553B" w:rsidP="009E0239">
      <w:pPr>
        <w:spacing w:after="0" w:line="240" w:lineRule="auto"/>
        <w:contextualSpacing/>
        <w:rPr>
          <w:rFonts w:ascii="Arial" w:hAnsi="Arial" w:cs="Arial"/>
        </w:rPr>
      </w:pPr>
    </w:p>
    <w:p w14:paraId="49F7AA0F" w14:textId="3B177A36" w:rsidR="00DB7FA0" w:rsidRPr="00E005BC" w:rsidRDefault="00DB7FA0" w:rsidP="009E0239">
      <w:pPr>
        <w:pStyle w:val="Heading2"/>
        <w:spacing w:before="0" w:line="240" w:lineRule="auto"/>
        <w:contextualSpacing/>
        <w:rPr>
          <w:rFonts w:ascii="Arial" w:eastAsia="Times New Roman" w:hAnsi="Arial" w:cs="Arial"/>
          <w:bCs/>
        </w:rPr>
      </w:pPr>
      <w:r w:rsidRPr="00E005BC">
        <w:rPr>
          <w:rFonts w:ascii="Arial" w:eastAsia="Times New Roman" w:hAnsi="Arial" w:cs="Arial"/>
          <w:bCs/>
        </w:rPr>
        <w:t>Determine Grading Categories and Weights</w:t>
      </w:r>
    </w:p>
    <w:p w14:paraId="3D43EACD" w14:textId="181159EE" w:rsidR="00DB7FA0" w:rsidRDefault="0072543F" w:rsidP="009E0239">
      <w:p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DB7FA0" w:rsidRPr="0080553B">
        <w:rPr>
          <w:rFonts w:ascii="Arial" w:eastAsia="Times New Roman" w:hAnsi="Arial" w:cs="Arial"/>
        </w:rPr>
        <w:t>etermine the grading categor</w:t>
      </w:r>
      <w:r w:rsidR="000753D1">
        <w:rPr>
          <w:rFonts w:ascii="Arial" w:eastAsia="Times New Roman" w:hAnsi="Arial" w:cs="Arial"/>
        </w:rPr>
        <w:t>ies you will use for your class</w:t>
      </w:r>
      <w:r w:rsidR="00DB7FA0" w:rsidRPr="0080553B">
        <w:rPr>
          <w:rFonts w:ascii="Arial" w:eastAsia="Times New Roman" w:hAnsi="Arial" w:cs="Arial"/>
        </w:rPr>
        <w:t xml:space="preserve"> and the weighting you will assign.</w:t>
      </w:r>
      <w:r>
        <w:rPr>
          <w:rFonts w:ascii="Arial" w:eastAsia="Times New Roman" w:hAnsi="Arial" w:cs="Arial"/>
        </w:rPr>
        <w:t xml:space="preserve"> </w:t>
      </w:r>
      <w:r w:rsidR="00DB7FA0" w:rsidRPr="0080553B">
        <w:rPr>
          <w:rFonts w:ascii="Arial" w:eastAsia="Times New Roman" w:hAnsi="Arial" w:cs="Arial"/>
        </w:rPr>
        <w:t>The total must be equal to 100%.</w:t>
      </w:r>
      <w:r>
        <w:rPr>
          <w:rFonts w:ascii="Arial" w:eastAsia="Times New Roman" w:hAnsi="Arial" w:cs="Arial"/>
        </w:rPr>
        <w:t xml:space="preserve"> </w:t>
      </w:r>
      <w:r w:rsidR="00E005B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For</w:t>
      </w:r>
      <w:r w:rsidR="00DB7FA0" w:rsidRPr="0080553B">
        <w:rPr>
          <w:rFonts w:ascii="Arial" w:eastAsia="Times New Roman" w:hAnsi="Arial" w:cs="Arial"/>
        </w:rPr>
        <w:t xml:space="preserve"> example:</w:t>
      </w:r>
    </w:p>
    <w:p w14:paraId="5E158562" w14:textId="77777777" w:rsidR="001B6378" w:rsidRPr="0080553B" w:rsidRDefault="001B6378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71937CC8" w14:textId="7E7B2D57" w:rsidR="00DB7FA0" w:rsidRDefault="00DB7FA0" w:rsidP="009E0239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t xml:space="preserve">Assignments </w:t>
      </w:r>
      <w:r w:rsidRPr="0080553B">
        <w:rPr>
          <w:rFonts w:ascii="Arial" w:eastAsia="Times New Roman" w:hAnsi="Arial" w:cs="Arial"/>
        </w:rPr>
        <w:tab/>
        <w:t>30%</w:t>
      </w:r>
    </w:p>
    <w:p w14:paraId="56875565" w14:textId="77777777" w:rsidR="001B6378" w:rsidRPr="0080553B" w:rsidRDefault="001B6378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4226FB58" w14:textId="20E3F390" w:rsidR="00DB7FA0" w:rsidRDefault="00DB7FA0" w:rsidP="009E0239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t>Tests</w:t>
      </w:r>
      <w:r w:rsidRPr="0080553B">
        <w:rPr>
          <w:rFonts w:ascii="Arial" w:eastAsia="Times New Roman" w:hAnsi="Arial" w:cs="Arial"/>
        </w:rPr>
        <w:tab/>
      </w:r>
      <w:r w:rsidRPr="0080553B">
        <w:rPr>
          <w:rFonts w:ascii="Arial" w:eastAsia="Times New Roman" w:hAnsi="Arial" w:cs="Arial"/>
        </w:rPr>
        <w:tab/>
        <w:t>40%</w:t>
      </w:r>
    </w:p>
    <w:p w14:paraId="6403960E" w14:textId="77777777" w:rsidR="001B6378" w:rsidRPr="0080553B" w:rsidRDefault="001B6378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6C852E04" w14:textId="78A08082" w:rsidR="00DB7FA0" w:rsidRDefault="0080553B" w:rsidP="009E0239">
      <w:p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Quizzes</w:t>
      </w:r>
      <w:r>
        <w:rPr>
          <w:rFonts w:ascii="Arial" w:eastAsia="Times New Roman" w:hAnsi="Arial" w:cs="Arial"/>
        </w:rPr>
        <w:tab/>
      </w:r>
      <w:r w:rsidR="00DB7FA0" w:rsidRPr="0080553B">
        <w:rPr>
          <w:rFonts w:ascii="Arial" w:eastAsia="Times New Roman" w:hAnsi="Arial" w:cs="Arial"/>
        </w:rPr>
        <w:t>20%</w:t>
      </w:r>
    </w:p>
    <w:p w14:paraId="406EEADF" w14:textId="77777777" w:rsidR="001B6378" w:rsidRPr="0080553B" w:rsidRDefault="001B6378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4C43417E" w14:textId="7AAAEB99" w:rsidR="00DB7FA0" w:rsidRDefault="00DB7FA0" w:rsidP="009E0239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t>Final Exam</w:t>
      </w:r>
      <w:r w:rsidRPr="0080553B">
        <w:rPr>
          <w:rFonts w:ascii="Arial" w:eastAsia="Times New Roman" w:hAnsi="Arial" w:cs="Arial"/>
        </w:rPr>
        <w:tab/>
        <w:t>10%</w:t>
      </w:r>
    </w:p>
    <w:p w14:paraId="0A1D351C" w14:textId="77777777" w:rsidR="001B6378" w:rsidRPr="0080553B" w:rsidRDefault="001B6378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4B346A4C" w14:textId="1D8B35A3" w:rsidR="00DB7FA0" w:rsidRDefault="00DB7FA0" w:rsidP="009E0239">
      <w:pPr>
        <w:spacing w:after="0" w:line="240" w:lineRule="auto"/>
        <w:contextualSpacing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t>You may also include individual non-categorized items; for example, if you have a Final Exam worth 10% of the total grade, that can be set as 10% on its own without being considered part of any category.</w:t>
      </w:r>
    </w:p>
    <w:p w14:paraId="3A051D11" w14:textId="4A01B223" w:rsidR="000753D1" w:rsidRDefault="000753D1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3E1BC481" w14:textId="77777777" w:rsidR="00E005BC" w:rsidRPr="0080553B" w:rsidRDefault="00E005BC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66E68225" w14:textId="43354D81" w:rsidR="001B6378" w:rsidRPr="00E005BC" w:rsidRDefault="00E005BC" w:rsidP="009E0239">
      <w:pPr>
        <w:pStyle w:val="Heading2"/>
        <w:spacing w:before="0" w:line="240" w:lineRule="auto"/>
        <w:contextualSpacing/>
        <w:rPr>
          <w:rFonts w:ascii="Arial" w:eastAsia="Times New Roman" w:hAnsi="Arial" w:cs="Arial"/>
          <w:bCs/>
        </w:rPr>
      </w:pPr>
      <w:r w:rsidRPr="00E005BC">
        <w:rPr>
          <w:rFonts w:ascii="Arial" w:eastAsia="Times New Roman" w:hAnsi="Arial" w:cs="Arial"/>
          <w:bCs/>
        </w:rPr>
        <w:t xml:space="preserve">Set Gradebook </w:t>
      </w:r>
      <w:proofErr w:type="gramStart"/>
      <w:r w:rsidRPr="00E005BC">
        <w:rPr>
          <w:rFonts w:ascii="Arial" w:eastAsia="Times New Roman" w:hAnsi="Arial" w:cs="Arial"/>
          <w:bCs/>
        </w:rPr>
        <w:t>To</w:t>
      </w:r>
      <w:proofErr w:type="gramEnd"/>
      <w:r w:rsidRPr="00E005BC">
        <w:rPr>
          <w:rFonts w:ascii="Arial" w:eastAsia="Times New Roman" w:hAnsi="Arial" w:cs="Arial"/>
          <w:bCs/>
        </w:rPr>
        <w:t xml:space="preserve"> U</w:t>
      </w:r>
      <w:r w:rsidR="00DB7FA0" w:rsidRPr="00E005BC">
        <w:rPr>
          <w:rFonts w:ascii="Arial" w:eastAsia="Times New Roman" w:hAnsi="Arial" w:cs="Arial"/>
          <w:bCs/>
        </w:rPr>
        <w:t>se Weighted Grades</w:t>
      </w:r>
    </w:p>
    <w:p w14:paraId="232E8E86" w14:textId="51477BE9" w:rsidR="00DB7FA0" w:rsidRPr="0080553B" w:rsidRDefault="00DB7FA0" w:rsidP="009E023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0753D1">
        <w:rPr>
          <w:rFonts w:ascii="Arial" w:eastAsia="Times New Roman" w:hAnsi="Arial" w:cs="Arial"/>
          <w:b/>
          <w:bCs/>
          <w:color w:val="0070C0"/>
          <w:sz w:val="24"/>
        </w:rPr>
        <w:t>Log in</w:t>
      </w:r>
      <w:r w:rsidRPr="000753D1">
        <w:rPr>
          <w:rFonts w:ascii="Arial" w:eastAsia="Times New Roman" w:hAnsi="Arial" w:cs="Arial"/>
          <w:color w:val="0070C0"/>
          <w:sz w:val="24"/>
        </w:rPr>
        <w:t xml:space="preserve"> </w:t>
      </w:r>
      <w:r w:rsidRPr="0080553B">
        <w:rPr>
          <w:rFonts w:ascii="Arial" w:eastAsia="Times New Roman" w:hAnsi="Arial" w:cs="Arial"/>
        </w:rPr>
        <w:t xml:space="preserve">to </w:t>
      </w:r>
      <w:proofErr w:type="spellStart"/>
      <w:r w:rsidRPr="0080553B">
        <w:rPr>
          <w:rFonts w:ascii="Arial" w:eastAsia="Times New Roman" w:hAnsi="Arial" w:cs="Arial"/>
        </w:rPr>
        <w:t>Brightspace</w:t>
      </w:r>
      <w:proofErr w:type="spellEnd"/>
      <w:r w:rsidRPr="0080553B">
        <w:rPr>
          <w:rFonts w:ascii="Arial" w:eastAsia="Times New Roman" w:hAnsi="Arial" w:cs="Arial"/>
        </w:rPr>
        <w:t xml:space="preserve"> and </w:t>
      </w:r>
      <w:r w:rsidR="00880553" w:rsidRPr="000753D1">
        <w:rPr>
          <w:rFonts w:ascii="Arial" w:eastAsia="Times New Roman" w:hAnsi="Arial" w:cs="Arial"/>
          <w:b/>
          <w:color w:val="0070C0"/>
          <w:sz w:val="24"/>
        </w:rPr>
        <w:t>open</w:t>
      </w:r>
      <w:r w:rsidRPr="0080553B">
        <w:rPr>
          <w:rFonts w:ascii="Arial" w:eastAsia="Times New Roman" w:hAnsi="Arial" w:cs="Arial"/>
        </w:rPr>
        <w:t xml:space="preserve"> the class where you want to set up weighted grades.</w:t>
      </w:r>
      <w:r w:rsidRPr="0080553B">
        <w:rPr>
          <w:rFonts w:ascii="Arial" w:eastAsia="Times New Roman" w:hAnsi="Arial" w:cs="Arial"/>
        </w:rPr>
        <w:br/>
      </w:r>
    </w:p>
    <w:p w14:paraId="063F2EA0" w14:textId="1CEFEE88" w:rsidR="0080553B" w:rsidRDefault="000753D1" w:rsidP="009E023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eastAsia="Times New Roman" w:hAnsi="Arial" w:cs="Arial"/>
        </w:rPr>
        <w:t>From the</w:t>
      </w:r>
      <w:r w:rsidRPr="230F59E3">
        <w:rPr>
          <w:rFonts w:ascii="Arial" w:eastAsia="Times New Roman" w:hAnsi="Arial" w:cs="Arial"/>
          <w:i/>
          <w:iCs/>
        </w:rPr>
        <w:t xml:space="preserve"> course navigation</w:t>
      </w:r>
      <w:r w:rsidRPr="230F59E3">
        <w:rPr>
          <w:rFonts w:ascii="Arial" w:eastAsia="Times New Roman" w:hAnsi="Arial" w:cs="Arial"/>
        </w:rPr>
        <w:t xml:space="preserve"> bar,</w:t>
      </w:r>
      <w:r w:rsidRPr="230F59E3">
        <w:rPr>
          <w:rFonts w:ascii="Arial" w:eastAsia="Times New Roman" w:hAnsi="Arial" w:cs="Arial"/>
          <w:b/>
          <w:bCs/>
        </w:rPr>
        <w:t xml:space="preserve"> </w:t>
      </w:r>
      <w:r w:rsidRPr="230F59E3">
        <w:rPr>
          <w:rFonts w:ascii="Arial" w:eastAsia="Times New Roman" w:hAnsi="Arial" w:cs="Arial"/>
          <w:b/>
          <w:bCs/>
          <w:color w:val="0070C0"/>
          <w:sz w:val="24"/>
          <w:szCs w:val="24"/>
        </w:rPr>
        <w:t>c</w:t>
      </w:r>
      <w:r w:rsidR="00DB7FA0" w:rsidRPr="230F59E3">
        <w:rPr>
          <w:rFonts w:ascii="Arial" w:eastAsia="Times New Roman" w:hAnsi="Arial" w:cs="Arial"/>
          <w:b/>
          <w:bCs/>
          <w:color w:val="0070C0"/>
          <w:sz w:val="24"/>
          <w:szCs w:val="24"/>
        </w:rPr>
        <w:t>lick</w:t>
      </w:r>
      <w:r w:rsidR="00DB7FA0" w:rsidRPr="230F59E3">
        <w:rPr>
          <w:rFonts w:ascii="Arial" w:eastAsia="Times New Roman" w:hAnsi="Arial" w:cs="Arial"/>
          <w:b/>
          <w:bCs/>
        </w:rPr>
        <w:t xml:space="preserve"> Grades</w:t>
      </w:r>
      <w:r w:rsidRPr="230F59E3">
        <w:rPr>
          <w:rFonts w:ascii="Arial" w:eastAsia="Times New Roman" w:hAnsi="Arial" w:cs="Arial"/>
        </w:rPr>
        <w:t>.</w:t>
      </w:r>
    </w:p>
    <w:p w14:paraId="4C1E5CF5" w14:textId="3E7DE974" w:rsidR="00DB7FA0" w:rsidRDefault="00DB7FA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>
        <w:br/>
      </w:r>
      <w:r w:rsidR="000753D1" w:rsidRPr="000753D1">
        <w:rPr>
          <w:noProof/>
        </w:rPr>
        <w:drawing>
          <wp:inline distT="0" distB="0" distL="0" distR="0" wp14:anchorId="05C25CC2" wp14:editId="42B0D60C">
            <wp:extent cx="5669771" cy="396274"/>
            <wp:effectExtent l="0" t="0" r="7620" b="3810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9771" cy="39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1D55D" w14:textId="77777777" w:rsidR="000753D1" w:rsidRPr="0080553B" w:rsidRDefault="000753D1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48487605" w14:textId="5BE39D5E" w:rsidR="0080553B" w:rsidRDefault="00DB7FA0" w:rsidP="009E023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0753D1">
        <w:rPr>
          <w:rFonts w:ascii="Arial" w:eastAsia="Times New Roman" w:hAnsi="Arial" w:cs="Arial"/>
          <w:b/>
          <w:bCs/>
          <w:color w:val="0070C0"/>
          <w:sz w:val="24"/>
        </w:rPr>
        <w:t>Click</w:t>
      </w:r>
      <w:r w:rsidRPr="000753D1">
        <w:rPr>
          <w:rFonts w:ascii="Arial" w:eastAsia="Times New Roman" w:hAnsi="Arial" w:cs="Arial"/>
          <w:color w:val="0070C0"/>
        </w:rPr>
        <w:t xml:space="preserve"> </w:t>
      </w:r>
      <w:r w:rsidRPr="0080553B">
        <w:rPr>
          <w:rFonts w:ascii="Arial" w:eastAsia="Times New Roman" w:hAnsi="Arial" w:cs="Arial"/>
          <w:b/>
          <w:iCs/>
        </w:rPr>
        <w:t>Settings</w:t>
      </w:r>
      <w:r w:rsidRPr="0080553B">
        <w:rPr>
          <w:rFonts w:ascii="Arial" w:eastAsia="Times New Roman" w:hAnsi="Arial" w:cs="Arial"/>
        </w:rPr>
        <w:t xml:space="preserve"> </w:t>
      </w:r>
      <w:r w:rsidR="000753D1">
        <w:rPr>
          <w:rFonts w:ascii="Arial" w:eastAsia="Times New Roman" w:hAnsi="Arial" w:cs="Arial"/>
        </w:rPr>
        <w:t>near the top-right.</w:t>
      </w:r>
    </w:p>
    <w:p w14:paraId="60381C1C" w14:textId="533E4B1C" w:rsidR="001B6378" w:rsidRPr="001B6378" w:rsidRDefault="00DB7FA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br/>
      </w:r>
      <w:r w:rsidRPr="0080553B">
        <w:rPr>
          <w:rFonts w:ascii="Arial" w:eastAsia="Times New Roman" w:hAnsi="Arial" w:cs="Arial"/>
          <w:noProof/>
        </w:rPr>
        <w:drawing>
          <wp:inline distT="0" distB="0" distL="0" distR="0" wp14:anchorId="0B277162" wp14:editId="151071D7">
            <wp:extent cx="857250" cy="325164"/>
            <wp:effectExtent l="19050" t="19050" r="19050" b="17780"/>
            <wp:docPr id="2" name="Picture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tting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311" cy="329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53B">
        <w:rPr>
          <w:rFonts w:ascii="Arial" w:eastAsia="Times New Roman" w:hAnsi="Arial" w:cs="Arial"/>
        </w:rPr>
        <w:br/>
      </w:r>
    </w:p>
    <w:p w14:paraId="11A499A7" w14:textId="67858EB4" w:rsidR="000421F5" w:rsidRPr="000421F5" w:rsidRDefault="00DB7FA0" w:rsidP="009E023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t xml:space="preserve">The </w:t>
      </w:r>
      <w:r w:rsidRPr="00E005BC">
        <w:rPr>
          <w:rFonts w:ascii="Arial" w:eastAsia="Times New Roman" w:hAnsi="Arial" w:cs="Arial"/>
          <w:bCs/>
          <w:i/>
        </w:rPr>
        <w:t>Personal Display Options</w:t>
      </w:r>
      <w:r w:rsidRPr="0080553B">
        <w:rPr>
          <w:rFonts w:ascii="Arial" w:eastAsia="Times New Roman" w:hAnsi="Arial" w:cs="Arial"/>
        </w:rPr>
        <w:t xml:space="preserve"> screen will open.</w:t>
      </w:r>
      <w:r w:rsidR="000753D1">
        <w:rPr>
          <w:rFonts w:ascii="Arial" w:eastAsia="Times New Roman" w:hAnsi="Arial" w:cs="Arial"/>
        </w:rPr>
        <w:t xml:space="preserve"> </w:t>
      </w:r>
      <w:r w:rsidRPr="0080553B">
        <w:rPr>
          <w:rFonts w:ascii="Arial" w:eastAsia="Times New Roman" w:hAnsi="Arial" w:cs="Arial"/>
        </w:rPr>
        <w:t xml:space="preserve"> </w:t>
      </w:r>
      <w:r w:rsidRPr="000753D1">
        <w:rPr>
          <w:rFonts w:ascii="Arial" w:eastAsia="Times New Roman" w:hAnsi="Arial" w:cs="Arial"/>
          <w:b/>
          <w:bCs/>
          <w:color w:val="0070C0"/>
          <w:sz w:val="24"/>
        </w:rPr>
        <w:t>Click</w:t>
      </w:r>
      <w:r w:rsidRPr="0080553B">
        <w:rPr>
          <w:rFonts w:ascii="Arial" w:eastAsia="Times New Roman" w:hAnsi="Arial" w:cs="Arial"/>
        </w:rPr>
        <w:t xml:space="preserve"> the </w:t>
      </w:r>
      <w:r w:rsidRPr="0080553B">
        <w:rPr>
          <w:rFonts w:ascii="Arial" w:eastAsia="Times New Roman" w:hAnsi="Arial" w:cs="Arial"/>
          <w:b/>
          <w:iCs/>
        </w:rPr>
        <w:t>Calculation Options</w:t>
      </w:r>
      <w:r w:rsidRPr="0080553B">
        <w:rPr>
          <w:rFonts w:ascii="Arial" w:hAnsi="Arial" w:cs="Arial"/>
        </w:rPr>
        <w:t xml:space="preserve"> tab.</w:t>
      </w:r>
    </w:p>
    <w:p w14:paraId="28A16408" w14:textId="7068D157" w:rsidR="00DB7FA0" w:rsidRDefault="00DB7FA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="000753D1" w:rsidRPr="000753D1">
        <w:rPr>
          <w:rFonts w:ascii="Arial" w:eastAsia="Times New Roman" w:hAnsi="Arial" w:cs="Arial"/>
          <w:noProof/>
        </w:rPr>
        <w:drawing>
          <wp:inline distT="0" distB="0" distL="0" distR="0" wp14:anchorId="6E34E6F8" wp14:editId="32EBF2AA">
            <wp:extent cx="4072521" cy="989462"/>
            <wp:effectExtent l="19050" t="19050" r="23495" b="20320"/>
            <wp:docPr id="17" name="Picture 1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3389" b="48806"/>
                    <a:stretch/>
                  </pic:blipFill>
                  <pic:spPr bwMode="auto">
                    <a:xfrm>
                      <a:off x="0" y="0"/>
                      <a:ext cx="4086148" cy="99277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3D817" w14:textId="27D8850F" w:rsidR="0041161B" w:rsidRDefault="0041161B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38754679" w14:textId="77777777" w:rsidR="00E005BC" w:rsidRPr="0041161B" w:rsidRDefault="00E005BC" w:rsidP="009E0239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19E9F537" w14:textId="6187DF94" w:rsidR="000421F5" w:rsidRPr="000421F5" w:rsidRDefault="000753D1" w:rsidP="009E023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0070C0"/>
          <w:sz w:val="24"/>
        </w:rPr>
        <w:lastRenderedPageBreak/>
        <w:t>C</w:t>
      </w:r>
      <w:r w:rsidR="00DB7FA0" w:rsidRPr="000753D1">
        <w:rPr>
          <w:rFonts w:ascii="Arial" w:hAnsi="Arial" w:cs="Arial"/>
          <w:b/>
          <w:bCs/>
          <w:color w:val="0070C0"/>
          <w:sz w:val="24"/>
        </w:rPr>
        <w:t>lick</w:t>
      </w:r>
      <w:r w:rsidR="00DB7FA0" w:rsidRPr="000753D1">
        <w:rPr>
          <w:rFonts w:ascii="Arial" w:hAnsi="Arial" w:cs="Arial"/>
          <w:color w:val="0070C0"/>
        </w:rPr>
        <w:t xml:space="preserve"> </w:t>
      </w:r>
      <w:r w:rsidR="00DB7FA0" w:rsidRPr="0080553B">
        <w:rPr>
          <w:rFonts w:ascii="Arial" w:hAnsi="Arial" w:cs="Arial"/>
        </w:rPr>
        <w:t xml:space="preserve">the </w:t>
      </w:r>
      <w:r w:rsidR="00DB7FA0" w:rsidRPr="0080553B">
        <w:rPr>
          <w:rFonts w:ascii="Arial" w:hAnsi="Arial" w:cs="Arial"/>
          <w:b/>
          <w:iCs/>
        </w:rPr>
        <w:t>Weighted</w:t>
      </w:r>
      <w:r w:rsidR="00835937">
        <w:rPr>
          <w:rFonts w:ascii="Arial" w:hAnsi="Arial" w:cs="Arial"/>
        </w:rPr>
        <w:t xml:space="preserve"> option </w:t>
      </w:r>
      <w:r w:rsidR="00DB7FA0" w:rsidRPr="0080553B">
        <w:rPr>
          <w:rFonts w:ascii="Arial" w:hAnsi="Arial" w:cs="Arial"/>
        </w:rPr>
        <w:t xml:space="preserve">and </w:t>
      </w:r>
      <w:r w:rsidR="00DB7FA0" w:rsidRPr="000753D1">
        <w:rPr>
          <w:rFonts w:ascii="Arial" w:hAnsi="Arial" w:cs="Arial"/>
          <w:b/>
          <w:bCs/>
          <w:color w:val="0070C0"/>
          <w:sz w:val="24"/>
        </w:rPr>
        <w:t>click</w:t>
      </w:r>
      <w:r w:rsidR="00DB7FA0" w:rsidRPr="0080553B">
        <w:rPr>
          <w:rFonts w:ascii="Arial" w:hAnsi="Arial" w:cs="Arial"/>
        </w:rPr>
        <w:t xml:space="preserve"> </w:t>
      </w:r>
      <w:r w:rsidR="00DB7FA0" w:rsidRPr="0080553B">
        <w:rPr>
          <w:rFonts w:ascii="Arial" w:hAnsi="Arial" w:cs="Arial"/>
          <w:b/>
          <w:iCs/>
        </w:rPr>
        <w:t>Save</w:t>
      </w:r>
      <w:r w:rsidR="00DB7FA0" w:rsidRPr="0080553B">
        <w:rPr>
          <w:rFonts w:ascii="Arial" w:hAnsi="Arial" w:cs="Arial"/>
        </w:rPr>
        <w:t>.</w:t>
      </w:r>
    </w:p>
    <w:p w14:paraId="52874F23" w14:textId="4EE6C125" w:rsidR="00DB7FA0" w:rsidRPr="0080553B" w:rsidRDefault="00DB7FA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="00D016B0" w:rsidRPr="00D016B0">
        <w:rPr>
          <w:rFonts w:ascii="Arial" w:hAnsi="Arial" w:cs="Arial"/>
          <w:noProof/>
        </w:rPr>
        <w:drawing>
          <wp:inline distT="0" distB="0" distL="0" distR="0" wp14:anchorId="058C8641" wp14:editId="20C92805">
            <wp:extent cx="4176215" cy="2311642"/>
            <wp:effectExtent l="19050" t="19050" r="15240" b="12700"/>
            <wp:docPr id="18" name="Picture 18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179" cy="2319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53B">
        <w:rPr>
          <w:rFonts w:ascii="Arial" w:hAnsi="Arial" w:cs="Arial"/>
        </w:rPr>
        <w:br/>
      </w:r>
    </w:p>
    <w:p w14:paraId="2BF3CF74" w14:textId="6963679E" w:rsidR="00DB7FA0" w:rsidRPr="0080553B" w:rsidRDefault="0072543F" w:rsidP="009E023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0070C0"/>
          <w:sz w:val="24"/>
        </w:rPr>
        <w:t>C</w:t>
      </w:r>
      <w:r w:rsidR="00DB7FA0" w:rsidRPr="000753D1">
        <w:rPr>
          <w:rFonts w:ascii="Arial" w:hAnsi="Arial" w:cs="Arial"/>
          <w:b/>
          <w:bCs/>
          <w:color w:val="0070C0"/>
          <w:sz w:val="24"/>
        </w:rPr>
        <w:t>lick</w:t>
      </w:r>
      <w:r w:rsidR="00DB7FA0" w:rsidRPr="0080553B">
        <w:rPr>
          <w:rFonts w:ascii="Arial" w:hAnsi="Arial" w:cs="Arial"/>
        </w:rPr>
        <w:t xml:space="preserve"> </w:t>
      </w:r>
      <w:r w:rsidR="00DB7FA0" w:rsidRPr="0080553B">
        <w:rPr>
          <w:rFonts w:ascii="Arial" w:hAnsi="Arial" w:cs="Arial"/>
          <w:b/>
          <w:iCs/>
        </w:rPr>
        <w:t>Yes</w:t>
      </w:r>
      <w:r w:rsidR="00DB7FA0" w:rsidRPr="0080553B">
        <w:rPr>
          <w:rFonts w:ascii="Arial" w:hAnsi="Arial" w:cs="Arial"/>
        </w:rPr>
        <w:t xml:space="preserve"> on</w:t>
      </w:r>
      <w:r w:rsidR="000753D1">
        <w:rPr>
          <w:rFonts w:ascii="Arial" w:hAnsi="Arial" w:cs="Arial"/>
        </w:rPr>
        <w:t xml:space="preserve"> the</w:t>
      </w:r>
      <w:r w:rsidR="00DB7FA0" w:rsidRPr="0080553B">
        <w:rPr>
          <w:rFonts w:ascii="Arial" w:hAnsi="Arial" w:cs="Arial"/>
        </w:rPr>
        <w:t xml:space="preserve"> pop-up boxes</w:t>
      </w:r>
      <w:r>
        <w:rPr>
          <w:rFonts w:ascii="Arial" w:hAnsi="Arial" w:cs="Arial"/>
        </w:rPr>
        <w:t xml:space="preserve"> to confirm the changes</w:t>
      </w:r>
      <w:r w:rsidR="00DB7FA0" w:rsidRPr="0080553B">
        <w:rPr>
          <w:rFonts w:ascii="Arial" w:hAnsi="Arial" w:cs="Arial"/>
        </w:rPr>
        <w:t xml:space="preserve">. </w:t>
      </w:r>
      <w:r w:rsidR="00E005BC">
        <w:rPr>
          <w:rFonts w:ascii="Arial" w:hAnsi="Arial" w:cs="Arial"/>
        </w:rPr>
        <w:t xml:space="preserve"> </w:t>
      </w:r>
      <w:r w:rsidR="00DB7FA0" w:rsidRPr="0080553B">
        <w:rPr>
          <w:rFonts w:ascii="Arial" w:hAnsi="Arial" w:cs="Arial"/>
        </w:rPr>
        <w:t>Your gradebook is now set to use weighted grades</w:t>
      </w:r>
      <w:r>
        <w:rPr>
          <w:rFonts w:ascii="Arial" w:hAnsi="Arial" w:cs="Arial"/>
        </w:rPr>
        <w:t>.</w:t>
      </w:r>
      <w:r w:rsidR="00DB7FA0" w:rsidRPr="0080553B">
        <w:rPr>
          <w:rFonts w:ascii="Arial" w:hAnsi="Arial" w:cs="Arial"/>
        </w:rPr>
        <w:br/>
      </w:r>
    </w:p>
    <w:p w14:paraId="76E9CC1F" w14:textId="47A74937" w:rsidR="000753D1" w:rsidRDefault="00DB7FA0" w:rsidP="009E0239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</w:rPr>
      </w:pPr>
      <w:r w:rsidRPr="000753D1">
        <w:rPr>
          <w:rFonts w:ascii="Arial" w:hAnsi="Arial" w:cs="Arial"/>
          <w:b/>
          <w:bCs/>
          <w:color w:val="0070C0"/>
          <w:sz w:val="24"/>
        </w:rPr>
        <w:t>Click</w:t>
      </w:r>
      <w:r w:rsidRPr="0080553B">
        <w:rPr>
          <w:rFonts w:ascii="Arial" w:hAnsi="Arial" w:cs="Arial"/>
          <w:b/>
          <w:bCs/>
        </w:rPr>
        <w:t xml:space="preserve"> </w:t>
      </w:r>
      <w:r w:rsidRPr="0080553B">
        <w:rPr>
          <w:rFonts w:ascii="Arial" w:hAnsi="Arial" w:cs="Arial"/>
        </w:rPr>
        <w:t xml:space="preserve">the </w:t>
      </w:r>
      <w:r w:rsidRPr="0080553B">
        <w:rPr>
          <w:rFonts w:ascii="Arial" w:hAnsi="Arial" w:cs="Arial"/>
          <w:b/>
          <w:iCs/>
        </w:rPr>
        <w:t>Close</w:t>
      </w:r>
      <w:r w:rsidRPr="0080553B">
        <w:rPr>
          <w:rFonts w:ascii="Arial" w:hAnsi="Arial" w:cs="Arial"/>
        </w:rPr>
        <w:t xml:space="preserve"> button at the bottom of the screen to return to the gradebook.</w:t>
      </w:r>
      <w:r w:rsidRPr="0080553B">
        <w:rPr>
          <w:rFonts w:ascii="Arial" w:hAnsi="Arial" w:cs="Arial"/>
        </w:rPr>
        <w:br/>
      </w:r>
    </w:p>
    <w:p w14:paraId="3139EB3D" w14:textId="77777777" w:rsidR="00E005BC" w:rsidRPr="00D016B0" w:rsidRDefault="00E005BC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60C6B7AE" w14:textId="2044B6D5" w:rsidR="00DB7FA0" w:rsidRPr="00E005BC" w:rsidRDefault="00DB7FA0" w:rsidP="009E0239">
      <w:pPr>
        <w:pStyle w:val="Heading2"/>
        <w:spacing w:before="0" w:line="240" w:lineRule="auto"/>
        <w:contextualSpacing/>
        <w:rPr>
          <w:rFonts w:ascii="Arial" w:hAnsi="Arial" w:cs="Arial"/>
          <w:bCs/>
        </w:rPr>
      </w:pPr>
      <w:r w:rsidRPr="00E005BC">
        <w:rPr>
          <w:rFonts w:ascii="Arial" w:hAnsi="Arial" w:cs="Arial"/>
          <w:bCs/>
        </w:rPr>
        <w:t xml:space="preserve">Add Categories </w:t>
      </w:r>
      <w:proofErr w:type="gramStart"/>
      <w:r w:rsidR="00E005BC">
        <w:rPr>
          <w:rFonts w:ascii="Arial" w:hAnsi="Arial" w:cs="Arial"/>
          <w:bCs/>
        </w:rPr>
        <w:t>And</w:t>
      </w:r>
      <w:proofErr w:type="gramEnd"/>
      <w:r w:rsidR="00E005BC">
        <w:rPr>
          <w:rFonts w:ascii="Arial" w:hAnsi="Arial" w:cs="Arial"/>
          <w:bCs/>
        </w:rPr>
        <w:t xml:space="preserve"> Weights T</w:t>
      </w:r>
      <w:r w:rsidRPr="00E005BC">
        <w:rPr>
          <w:rFonts w:ascii="Arial" w:hAnsi="Arial" w:cs="Arial"/>
          <w:bCs/>
        </w:rPr>
        <w:t>o Gradebook</w:t>
      </w:r>
    </w:p>
    <w:p w14:paraId="6A346347" w14:textId="258AF563" w:rsidR="000421F5" w:rsidRPr="00D016B0" w:rsidRDefault="00DB7FA0" w:rsidP="009E023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eastAsia="Times New Roman" w:hAnsi="Arial" w:cs="Arial"/>
        </w:rPr>
      </w:pPr>
      <w:r w:rsidRPr="230F59E3">
        <w:rPr>
          <w:rFonts w:ascii="Arial" w:hAnsi="Arial" w:cs="Arial"/>
        </w:rPr>
        <w:t xml:space="preserve">In the </w:t>
      </w:r>
      <w:r w:rsidRPr="230F59E3">
        <w:rPr>
          <w:rFonts w:ascii="Arial" w:hAnsi="Arial" w:cs="Arial"/>
          <w:i/>
          <w:iCs/>
        </w:rPr>
        <w:t>Gradebook</w:t>
      </w:r>
      <w:r w:rsidRPr="230F59E3">
        <w:rPr>
          <w:rFonts w:ascii="Arial" w:hAnsi="Arial" w:cs="Arial"/>
        </w:rPr>
        <w:t xml:space="preserve">, </w:t>
      </w:r>
      <w:r w:rsidRPr="230F59E3">
        <w:rPr>
          <w:rFonts w:ascii="Arial" w:hAnsi="Arial" w:cs="Arial"/>
          <w:b/>
          <w:bCs/>
          <w:color w:val="0070C0"/>
          <w:sz w:val="24"/>
          <w:szCs w:val="24"/>
        </w:rPr>
        <w:t>click</w:t>
      </w:r>
      <w:r w:rsidRPr="230F59E3">
        <w:rPr>
          <w:rFonts w:ascii="Arial" w:hAnsi="Arial" w:cs="Arial"/>
          <w:b/>
          <w:bCs/>
        </w:rPr>
        <w:t xml:space="preserve"> </w:t>
      </w:r>
      <w:r w:rsidRPr="230F59E3">
        <w:rPr>
          <w:rFonts w:ascii="Arial" w:hAnsi="Arial" w:cs="Arial"/>
        </w:rPr>
        <w:t xml:space="preserve">the </w:t>
      </w:r>
      <w:r w:rsidRPr="230F59E3">
        <w:rPr>
          <w:rFonts w:ascii="Arial" w:hAnsi="Arial" w:cs="Arial"/>
          <w:b/>
          <w:bCs/>
        </w:rPr>
        <w:t xml:space="preserve">Manage Grades </w:t>
      </w:r>
      <w:r w:rsidR="00D016B0" w:rsidRPr="230F59E3">
        <w:rPr>
          <w:rFonts w:ascii="Arial" w:hAnsi="Arial" w:cs="Arial"/>
        </w:rPr>
        <w:t>tab</w:t>
      </w:r>
      <w:r w:rsidR="0072543F" w:rsidRPr="230F59E3">
        <w:rPr>
          <w:rFonts w:ascii="Arial" w:hAnsi="Arial" w:cs="Arial"/>
        </w:rPr>
        <w:t xml:space="preserve">. </w:t>
      </w:r>
      <w:r w:rsidR="00E005BC" w:rsidRPr="230F59E3">
        <w:rPr>
          <w:rFonts w:ascii="Arial" w:hAnsi="Arial" w:cs="Arial"/>
        </w:rPr>
        <w:t xml:space="preserve"> </w:t>
      </w:r>
      <w:r w:rsidR="0072543F" w:rsidRPr="230F59E3">
        <w:rPr>
          <w:rFonts w:ascii="Arial" w:hAnsi="Arial" w:cs="Arial"/>
          <w:b/>
          <w:bCs/>
          <w:color w:val="0070C0"/>
          <w:sz w:val="24"/>
          <w:szCs w:val="24"/>
        </w:rPr>
        <w:t>C</w:t>
      </w:r>
      <w:r w:rsidRPr="230F59E3">
        <w:rPr>
          <w:rFonts w:ascii="Arial" w:hAnsi="Arial" w:cs="Arial"/>
          <w:b/>
          <w:bCs/>
          <w:color w:val="0070C0"/>
          <w:sz w:val="24"/>
          <w:szCs w:val="24"/>
        </w:rPr>
        <w:t>lick</w:t>
      </w:r>
      <w:r w:rsidRPr="230F59E3">
        <w:rPr>
          <w:rFonts w:ascii="Arial" w:hAnsi="Arial" w:cs="Arial"/>
          <w:b/>
          <w:bCs/>
          <w:sz w:val="24"/>
          <w:szCs w:val="24"/>
        </w:rPr>
        <w:t xml:space="preserve"> </w:t>
      </w:r>
      <w:r w:rsidRPr="230F59E3">
        <w:rPr>
          <w:rFonts w:ascii="Arial" w:hAnsi="Arial" w:cs="Arial"/>
          <w:b/>
          <w:bCs/>
        </w:rPr>
        <w:t>New</w:t>
      </w:r>
      <w:r w:rsidRPr="230F59E3">
        <w:rPr>
          <w:rFonts w:ascii="Arial" w:hAnsi="Arial" w:cs="Arial"/>
        </w:rPr>
        <w:t xml:space="preserve"> and </w:t>
      </w:r>
      <w:r w:rsidRPr="230F59E3">
        <w:rPr>
          <w:rFonts w:ascii="Arial" w:hAnsi="Arial" w:cs="Arial"/>
          <w:b/>
          <w:bCs/>
          <w:color w:val="0070C0"/>
          <w:sz w:val="24"/>
          <w:szCs w:val="24"/>
        </w:rPr>
        <w:t xml:space="preserve">select </w:t>
      </w:r>
      <w:r w:rsidRPr="230F59E3">
        <w:rPr>
          <w:rFonts w:ascii="Arial" w:hAnsi="Arial" w:cs="Arial"/>
          <w:b/>
          <w:bCs/>
        </w:rPr>
        <w:t>Category</w:t>
      </w:r>
      <w:r w:rsidR="00D016B0" w:rsidRPr="230F59E3">
        <w:rPr>
          <w:rFonts w:ascii="Arial" w:hAnsi="Arial" w:cs="Arial"/>
        </w:rPr>
        <w:t xml:space="preserve"> from the drop-down</w:t>
      </w:r>
      <w:r w:rsidRPr="230F59E3">
        <w:rPr>
          <w:rFonts w:ascii="Arial" w:hAnsi="Arial" w:cs="Arial"/>
        </w:rPr>
        <w:t>.</w:t>
      </w:r>
    </w:p>
    <w:p w14:paraId="34D5469A" w14:textId="287D830F" w:rsidR="00DB7FA0" w:rsidRDefault="00DB7FA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="00D016B0" w:rsidRPr="00D016B0">
        <w:rPr>
          <w:rFonts w:ascii="Arial" w:eastAsia="Times New Roman" w:hAnsi="Arial" w:cs="Arial"/>
          <w:noProof/>
        </w:rPr>
        <w:drawing>
          <wp:inline distT="0" distB="0" distL="0" distR="0" wp14:anchorId="0192AC78" wp14:editId="60110D80">
            <wp:extent cx="2258704" cy="1570506"/>
            <wp:effectExtent l="19050" t="19050" r="27305" b="10795"/>
            <wp:docPr id="20" name="Picture 20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2135" cy="1579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852332" w14:textId="77777777" w:rsidR="00CC27AA" w:rsidRDefault="00CC27AA" w:rsidP="009E0239">
      <w:p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104D515F" w14:textId="7AE7D28B" w:rsidR="00DB7FA0" w:rsidRPr="00D016B0" w:rsidRDefault="00DB7FA0" w:rsidP="009E023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eastAsia="Times New Roman" w:hAnsi="Arial" w:cs="Arial"/>
        </w:rPr>
      </w:pPr>
      <w:r w:rsidRPr="00B87AC1">
        <w:rPr>
          <w:rFonts w:ascii="Arial" w:hAnsi="Arial" w:cs="Arial"/>
        </w:rPr>
        <w:lastRenderedPageBreak/>
        <w:t xml:space="preserve">On the </w:t>
      </w:r>
      <w:r w:rsidRPr="00E005BC">
        <w:rPr>
          <w:rFonts w:ascii="Arial" w:hAnsi="Arial" w:cs="Arial"/>
          <w:bCs/>
          <w:i/>
        </w:rPr>
        <w:t>New Category</w:t>
      </w:r>
      <w:r w:rsidRPr="00B87AC1">
        <w:rPr>
          <w:rFonts w:ascii="Arial" w:hAnsi="Arial" w:cs="Arial"/>
        </w:rPr>
        <w:t xml:space="preserve"> screen, </w:t>
      </w:r>
      <w:r w:rsidRPr="00D016B0">
        <w:rPr>
          <w:rFonts w:ascii="Arial" w:hAnsi="Arial" w:cs="Arial"/>
          <w:b/>
          <w:bCs/>
          <w:color w:val="0070C0"/>
          <w:sz w:val="24"/>
        </w:rPr>
        <w:t>enter</w:t>
      </w:r>
      <w:r w:rsidRPr="00D016B0">
        <w:rPr>
          <w:rFonts w:ascii="Arial" w:hAnsi="Arial" w:cs="Arial"/>
          <w:b/>
          <w:bCs/>
          <w:color w:val="0070C0"/>
        </w:rPr>
        <w:t xml:space="preserve"> </w:t>
      </w:r>
      <w:r w:rsidRPr="00B87AC1">
        <w:rPr>
          <w:rFonts w:ascii="Arial" w:hAnsi="Arial" w:cs="Arial"/>
        </w:rPr>
        <w:t xml:space="preserve">a </w:t>
      </w:r>
      <w:r w:rsidRPr="00E005BC">
        <w:rPr>
          <w:rFonts w:ascii="Arial" w:hAnsi="Arial" w:cs="Arial"/>
          <w:b/>
        </w:rPr>
        <w:t>name</w:t>
      </w:r>
      <w:r w:rsidRPr="00B87AC1">
        <w:rPr>
          <w:rFonts w:ascii="Arial" w:hAnsi="Arial" w:cs="Arial"/>
        </w:rPr>
        <w:t xml:space="preserve"> for the category.</w:t>
      </w:r>
    </w:p>
    <w:p w14:paraId="51000BF3" w14:textId="72626A0E" w:rsidR="00D016B0" w:rsidRDefault="00D016B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448B9046" w14:textId="627C34A5" w:rsidR="00D016B0" w:rsidRDefault="0072543F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51FC7F1F" wp14:editId="093FBE7F">
            <wp:extent cx="2568495" cy="2369820"/>
            <wp:effectExtent l="19050" t="19050" r="22860" b="11430"/>
            <wp:docPr id="3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5351" cy="23853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865393" w14:textId="77777777" w:rsidR="00D016B0" w:rsidRPr="00B87AC1" w:rsidRDefault="00D016B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74F591CB" w14:textId="09D74AEA" w:rsidR="00DB7FA0" w:rsidRPr="0080553B" w:rsidRDefault="00DB7FA0" w:rsidP="009E023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eastAsia="Times New Roman" w:hAnsi="Arial" w:cs="Arial"/>
        </w:rPr>
      </w:pPr>
      <w:r w:rsidRPr="00D016B0">
        <w:rPr>
          <w:rFonts w:ascii="Arial" w:hAnsi="Arial" w:cs="Arial"/>
          <w:b/>
          <w:bCs/>
          <w:color w:val="0070C0"/>
          <w:sz w:val="24"/>
        </w:rPr>
        <w:t>Scroll</w:t>
      </w:r>
      <w:r w:rsidRPr="00835937">
        <w:rPr>
          <w:rFonts w:ascii="Arial" w:hAnsi="Arial" w:cs="Arial"/>
          <w:b/>
          <w:bCs/>
          <w:color w:val="C00000"/>
          <w:sz w:val="24"/>
        </w:rPr>
        <w:t xml:space="preserve"> </w:t>
      </w:r>
      <w:r w:rsidRPr="00835937">
        <w:rPr>
          <w:rFonts w:ascii="Arial" w:hAnsi="Arial" w:cs="Arial"/>
          <w:bCs/>
        </w:rPr>
        <w:t>down</w:t>
      </w:r>
      <w:r w:rsidRPr="00835937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to the </w:t>
      </w:r>
      <w:r w:rsidRPr="00E005BC">
        <w:rPr>
          <w:rFonts w:ascii="Arial" w:hAnsi="Arial" w:cs="Arial"/>
          <w:bCs/>
        </w:rPr>
        <w:t>Grading</w:t>
      </w:r>
      <w:r w:rsidRPr="0080553B">
        <w:rPr>
          <w:rFonts w:ascii="Arial" w:hAnsi="Arial" w:cs="Arial"/>
          <w:i/>
          <w:iCs/>
        </w:rPr>
        <w:t xml:space="preserve"> </w:t>
      </w:r>
      <w:r w:rsidRPr="0080553B">
        <w:rPr>
          <w:rFonts w:ascii="Arial" w:hAnsi="Arial" w:cs="Arial"/>
        </w:rPr>
        <w:t>section:</w:t>
      </w:r>
    </w:p>
    <w:p w14:paraId="04AB7374" w14:textId="27BDE01E" w:rsidR="000421F5" w:rsidRPr="000421F5" w:rsidRDefault="000421F5" w:rsidP="009E0239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ascii="Arial" w:eastAsia="Times New Roman" w:hAnsi="Arial" w:cs="Arial"/>
        </w:rPr>
      </w:pPr>
      <w:r w:rsidRPr="00D016B0">
        <w:rPr>
          <w:rFonts w:ascii="Arial" w:hAnsi="Arial" w:cs="Arial"/>
          <w:b/>
          <w:bCs/>
          <w:color w:val="0070C0"/>
          <w:sz w:val="24"/>
        </w:rPr>
        <w:t>Enter</w:t>
      </w:r>
      <w:r w:rsidR="00DB7FA0" w:rsidRPr="0080553B">
        <w:rPr>
          <w:rFonts w:ascii="Arial" w:hAnsi="Arial" w:cs="Arial"/>
          <w:b/>
          <w:bCs/>
        </w:rPr>
        <w:t xml:space="preserve"> </w:t>
      </w:r>
      <w:r w:rsidR="00DB7FA0" w:rsidRPr="0080553B">
        <w:rPr>
          <w:rFonts w:ascii="Arial" w:hAnsi="Arial" w:cs="Arial"/>
        </w:rPr>
        <w:t xml:space="preserve">the </w:t>
      </w:r>
      <w:r w:rsidR="00DB7FA0" w:rsidRPr="00E005BC">
        <w:rPr>
          <w:rFonts w:ascii="Arial" w:hAnsi="Arial" w:cs="Arial"/>
          <w:b/>
        </w:rPr>
        <w:t>weight</w:t>
      </w:r>
      <w:r w:rsidR="00DB7FA0" w:rsidRPr="0080553B">
        <w:rPr>
          <w:rFonts w:ascii="Arial" w:hAnsi="Arial" w:cs="Arial"/>
        </w:rPr>
        <w:t xml:space="preserve"> for the overall category in the </w:t>
      </w:r>
      <w:r w:rsidR="00DB7FA0" w:rsidRPr="00E005BC">
        <w:rPr>
          <w:rFonts w:ascii="Arial" w:hAnsi="Arial" w:cs="Arial"/>
          <w:bCs/>
        </w:rPr>
        <w:t>Weight</w:t>
      </w:r>
      <w:r w:rsidR="00DB7FA0" w:rsidRPr="00E005BC">
        <w:rPr>
          <w:rFonts w:ascii="Arial" w:hAnsi="Arial" w:cs="Arial"/>
        </w:rPr>
        <w:t xml:space="preserve"> </w:t>
      </w:r>
      <w:r w:rsidR="00DB7FA0" w:rsidRPr="0080553B">
        <w:rPr>
          <w:rFonts w:ascii="Arial" w:hAnsi="Arial" w:cs="Arial"/>
        </w:rPr>
        <w:t>text box.</w:t>
      </w:r>
      <w:r w:rsidR="0041161B">
        <w:rPr>
          <w:rFonts w:ascii="Arial" w:hAnsi="Arial" w:cs="Arial"/>
        </w:rPr>
        <w:t xml:space="preserve"> </w:t>
      </w:r>
      <w:r w:rsidR="00DB7FA0" w:rsidRPr="0080553B">
        <w:rPr>
          <w:rFonts w:ascii="Arial" w:hAnsi="Arial" w:cs="Arial"/>
        </w:rPr>
        <w:t>You may optionally choose to allow the weight to exceed the total for the column if you use any bonus within the category.</w:t>
      </w:r>
    </w:p>
    <w:p w14:paraId="0BE71A27" w14:textId="4078EEF9" w:rsidR="00DB7FA0" w:rsidRDefault="00DB7FA0" w:rsidP="009E0239">
      <w:pPr>
        <w:pStyle w:val="ListParagraph"/>
        <w:spacing w:after="0" w:line="240" w:lineRule="auto"/>
        <w:ind w:left="1440" w:hanging="360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Pr="0080553B">
        <w:rPr>
          <w:rFonts w:ascii="Arial" w:hAnsi="Arial" w:cs="Arial"/>
          <w:noProof/>
        </w:rPr>
        <w:drawing>
          <wp:inline distT="0" distB="0" distL="0" distR="0" wp14:anchorId="422676F3" wp14:editId="6D7BBD30">
            <wp:extent cx="2590800" cy="674318"/>
            <wp:effectExtent l="19050" t="19050" r="19050" b="12065"/>
            <wp:docPr id="7" name="Picture 7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ight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462" cy="689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74AB62" w14:textId="77777777" w:rsidR="000421F5" w:rsidRPr="0080553B" w:rsidRDefault="000421F5" w:rsidP="009E0239">
      <w:pPr>
        <w:pStyle w:val="ListParagraph"/>
        <w:spacing w:after="0" w:line="240" w:lineRule="auto"/>
        <w:ind w:left="1440" w:hanging="360"/>
        <w:rPr>
          <w:rFonts w:ascii="Arial" w:eastAsia="Times New Roman" w:hAnsi="Arial" w:cs="Arial"/>
        </w:rPr>
      </w:pPr>
    </w:p>
    <w:p w14:paraId="3BE2F1F5" w14:textId="77777777" w:rsidR="00DB7FA0" w:rsidRPr="0080553B" w:rsidRDefault="00DB7FA0" w:rsidP="009E0239">
      <w:pPr>
        <w:pStyle w:val="ListParagraph"/>
        <w:numPr>
          <w:ilvl w:val="1"/>
          <w:numId w:val="10"/>
        </w:numPr>
        <w:spacing w:after="0" w:line="240" w:lineRule="auto"/>
        <w:ind w:left="1440"/>
        <w:rPr>
          <w:rFonts w:ascii="Arial" w:eastAsia="Times New Roman" w:hAnsi="Arial" w:cs="Arial"/>
        </w:rPr>
      </w:pPr>
      <w:r w:rsidRPr="230F59E3">
        <w:rPr>
          <w:rFonts w:ascii="Arial" w:hAnsi="Arial" w:cs="Arial"/>
        </w:rPr>
        <w:t xml:space="preserve">In the </w:t>
      </w:r>
      <w:r w:rsidRPr="230F59E3">
        <w:rPr>
          <w:rFonts w:ascii="Arial" w:hAnsi="Arial" w:cs="Arial"/>
          <w:i/>
          <w:iCs/>
        </w:rPr>
        <w:t xml:space="preserve">Distribution </w:t>
      </w:r>
      <w:r w:rsidRPr="230F59E3">
        <w:rPr>
          <w:rFonts w:ascii="Arial" w:hAnsi="Arial" w:cs="Arial"/>
        </w:rPr>
        <w:t xml:space="preserve">area, </w:t>
      </w:r>
      <w:r w:rsidRPr="230F59E3">
        <w:rPr>
          <w:rFonts w:ascii="Arial" w:hAnsi="Arial" w:cs="Arial"/>
          <w:b/>
          <w:bCs/>
          <w:color w:val="2E74B5" w:themeColor="accent1" w:themeShade="BF"/>
        </w:rPr>
        <w:t>select</w:t>
      </w:r>
      <w:r w:rsidRPr="230F59E3">
        <w:rPr>
          <w:rFonts w:ascii="Arial" w:hAnsi="Arial" w:cs="Arial"/>
          <w:color w:val="5B9BD5" w:themeColor="accent1"/>
        </w:rPr>
        <w:t xml:space="preserve"> </w:t>
      </w:r>
      <w:r w:rsidRPr="230F59E3">
        <w:rPr>
          <w:rFonts w:ascii="Arial" w:hAnsi="Arial" w:cs="Arial"/>
        </w:rPr>
        <w:t>how you want individual grade columns assigned to the category weighted within the category itself:</w:t>
      </w:r>
      <w:r>
        <w:br/>
      </w:r>
    </w:p>
    <w:p w14:paraId="0C6908CB" w14:textId="5EF49A66" w:rsidR="00DB7FA0" w:rsidRPr="0080553B" w:rsidRDefault="00DB7FA0" w:rsidP="009E0239">
      <w:pPr>
        <w:pStyle w:val="ListParagraph"/>
        <w:numPr>
          <w:ilvl w:val="2"/>
          <w:numId w:val="10"/>
        </w:numPr>
        <w:spacing w:after="0" w:line="240" w:lineRule="auto"/>
        <w:ind w:left="1800"/>
        <w:rPr>
          <w:rFonts w:ascii="Arial" w:eastAsia="Times New Roman" w:hAnsi="Arial" w:cs="Arial"/>
        </w:rPr>
      </w:pPr>
      <w:r w:rsidRPr="0041161B">
        <w:rPr>
          <w:rFonts w:ascii="Arial" w:hAnsi="Arial" w:cs="Arial"/>
          <w:b/>
          <w:bCs/>
        </w:rPr>
        <w:t>Manually assign weight to items in the category</w:t>
      </w:r>
      <w:r w:rsidRPr="0080553B">
        <w:rPr>
          <w:rFonts w:ascii="Arial" w:hAnsi="Arial" w:cs="Arial"/>
          <w:i/>
          <w:iCs/>
        </w:rPr>
        <w:t>:</w:t>
      </w:r>
      <w:r w:rsidR="00E005BC">
        <w:rPr>
          <w:rFonts w:ascii="Arial" w:hAnsi="Arial" w:cs="Arial"/>
          <w:i/>
          <w:iCs/>
        </w:rPr>
        <w:t xml:space="preserve"> </w:t>
      </w:r>
      <w:r w:rsidRPr="0080553B">
        <w:rPr>
          <w:rFonts w:ascii="Arial" w:hAnsi="Arial" w:cs="Arial"/>
          <w:i/>
          <w:iCs/>
        </w:rPr>
        <w:t xml:space="preserve"> </w:t>
      </w:r>
      <w:r w:rsidRPr="0080553B">
        <w:rPr>
          <w:rFonts w:ascii="Arial" w:hAnsi="Arial" w:cs="Arial"/>
        </w:rPr>
        <w:t>Allows the choice to assign a percentage to individual grade columns assigned to the category.</w:t>
      </w:r>
      <w:r w:rsidR="00D016B0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 The total percentages to the individual grade columns </w:t>
      </w:r>
      <w:r w:rsidRPr="0080553B">
        <w:rPr>
          <w:rFonts w:ascii="Arial" w:hAnsi="Arial" w:cs="Arial"/>
          <w:u w:val="single"/>
        </w:rPr>
        <w:t>must</w:t>
      </w:r>
      <w:r w:rsidRPr="0080553B">
        <w:rPr>
          <w:rFonts w:ascii="Arial" w:hAnsi="Arial" w:cs="Arial"/>
          <w:b/>
          <w:bCs/>
        </w:rPr>
        <w:t xml:space="preserve"> </w:t>
      </w:r>
      <w:r w:rsidRPr="0080553B">
        <w:rPr>
          <w:rFonts w:ascii="Arial" w:hAnsi="Arial" w:cs="Arial"/>
        </w:rPr>
        <w:t>equal 100%.</w:t>
      </w:r>
      <w:r w:rsidRPr="0080553B">
        <w:rPr>
          <w:rFonts w:ascii="Arial" w:hAnsi="Arial" w:cs="Arial"/>
        </w:rPr>
        <w:br/>
      </w:r>
    </w:p>
    <w:p w14:paraId="3482FD7B" w14:textId="63605E34" w:rsidR="00DB7FA0" w:rsidRPr="0080553B" w:rsidRDefault="00DB7FA0" w:rsidP="009E0239">
      <w:pPr>
        <w:pStyle w:val="ListParagraph"/>
        <w:numPr>
          <w:ilvl w:val="2"/>
          <w:numId w:val="10"/>
        </w:numPr>
        <w:spacing w:after="0" w:line="240" w:lineRule="auto"/>
        <w:ind w:left="1800"/>
        <w:rPr>
          <w:rFonts w:ascii="Arial" w:eastAsia="Times New Roman" w:hAnsi="Arial" w:cs="Arial"/>
        </w:rPr>
      </w:pPr>
      <w:r w:rsidRPr="0041161B">
        <w:rPr>
          <w:rFonts w:ascii="Arial" w:hAnsi="Arial" w:cs="Arial"/>
          <w:b/>
          <w:bCs/>
        </w:rPr>
        <w:t>Distribute weights by points across all items in the category</w:t>
      </w:r>
      <w:r w:rsidRPr="0080553B">
        <w:rPr>
          <w:rFonts w:ascii="Arial" w:hAnsi="Arial" w:cs="Arial"/>
        </w:rPr>
        <w:t>:</w:t>
      </w:r>
      <w:r w:rsidR="00D016B0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 If individual items within a category have different point values, those with higher point values </w:t>
      </w:r>
      <w:proofErr w:type="gramStart"/>
      <w:r w:rsidRPr="0080553B">
        <w:rPr>
          <w:rFonts w:ascii="Arial" w:hAnsi="Arial" w:cs="Arial"/>
        </w:rPr>
        <w:t>will be given</w:t>
      </w:r>
      <w:proofErr w:type="gramEnd"/>
      <w:r w:rsidRPr="0080553B">
        <w:rPr>
          <w:rFonts w:ascii="Arial" w:hAnsi="Arial" w:cs="Arial"/>
        </w:rPr>
        <w:t xml:space="preserve"> more value than those with lower values.</w:t>
      </w:r>
      <w:r w:rsidRPr="0080553B">
        <w:rPr>
          <w:rFonts w:ascii="Arial" w:hAnsi="Arial" w:cs="Arial"/>
        </w:rPr>
        <w:br/>
      </w:r>
    </w:p>
    <w:p w14:paraId="3F147FBA" w14:textId="77777777" w:rsidR="00CC27AA" w:rsidRDefault="00DB7FA0" w:rsidP="009E0239">
      <w:pPr>
        <w:pStyle w:val="ListParagraph"/>
        <w:numPr>
          <w:ilvl w:val="2"/>
          <w:numId w:val="10"/>
        </w:numPr>
        <w:spacing w:after="0" w:line="240" w:lineRule="auto"/>
        <w:ind w:left="1800"/>
        <w:rPr>
          <w:rFonts w:ascii="Arial" w:hAnsi="Arial" w:cs="Arial"/>
        </w:rPr>
      </w:pPr>
      <w:r w:rsidRPr="0041161B">
        <w:rPr>
          <w:rFonts w:ascii="Arial" w:hAnsi="Arial" w:cs="Arial"/>
          <w:b/>
          <w:bCs/>
          <w:i/>
          <w:iCs/>
        </w:rPr>
        <w:t>Distribute weight evenly across all items</w:t>
      </w:r>
      <w:r w:rsidRPr="0041161B">
        <w:rPr>
          <w:rFonts w:ascii="Arial" w:hAnsi="Arial" w:cs="Arial"/>
          <w:b/>
          <w:bCs/>
        </w:rPr>
        <w:t>:</w:t>
      </w:r>
      <w:r w:rsidRPr="0080553B">
        <w:rPr>
          <w:rFonts w:ascii="Arial" w:hAnsi="Arial" w:cs="Arial"/>
        </w:rPr>
        <w:t xml:space="preserve"> </w:t>
      </w:r>
      <w:r w:rsidR="00D016B0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Regardless of the number of items assigned to the category, each item will have the same weight. </w:t>
      </w:r>
      <w:r w:rsidR="00D016B0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If you have two items within the category, regardless of points </w:t>
      </w:r>
      <w:proofErr w:type="gramStart"/>
      <w:r w:rsidRPr="0080553B">
        <w:rPr>
          <w:rFonts w:ascii="Arial" w:hAnsi="Arial" w:cs="Arial"/>
        </w:rPr>
        <w:t>they’ll</w:t>
      </w:r>
      <w:proofErr w:type="gramEnd"/>
      <w:r w:rsidRPr="0080553B">
        <w:rPr>
          <w:rFonts w:ascii="Arial" w:hAnsi="Arial" w:cs="Arial"/>
        </w:rPr>
        <w:t xml:space="preserve"> be worth 50% each of the value of the category.</w:t>
      </w:r>
      <w:r w:rsidR="00D016B0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 If you have 10 items, </w:t>
      </w:r>
      <w:proofErr w:type="gramStart"/>
      <w:r w:rsidRPr="0080553B">
        <w:rPr>
          <w:rFonts w:ascii="Arial" w:hAnsi="Arial" w:cs="Arial"/>
        </w:rPr>
        <w:t>they’ll</w:t>
      </w:r>
      <w:proofErr w:type="gramEnd"/>
      <w:r w:rsidRPr="0080553B">
        <w:rPr>
          <w:rFonts w:ascii="Arial" w:hAnsi="Arial" w:cs="Arial"/>
        </w:rPr>
        <w:t xml:space="preserve"> be worth 10% each of the value of the category. </w:t>
      </w:r>
      <w:r w:rsidR="00D016B0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This option also gives you the option to drop a specified number of highest and lowest scores for each user. </w:t>
      </w:r>
    </w:p>
    <w:p w14:paraId="6F3B2E2D" w14:textId="77777777" w:rsidR="00CC27AA" w:rsidRDefault="00CC27AA" w:rsidP="009E0239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5517E0" w14:textId="6D88203F" w:rsidR="0041161B" w:rsidRPr="00E005BC" w:rsidRDefault="00DB7FA0" w:rsidP="009E023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eastAsia="Times New Roman" w:hAnsi="Arial" w:cs="Arial"/>
        </w:rPr>
      </w:pPr>
      <w:r w:rsidRPr="00D016B0">
        <w:rPr>
          <w:rFonts w:ascii="Arial" w:hAnsi="Arial" w:cs="Arial"/>
          <w:b/>
          <w:bCs/>
          <w:color w:val="0070C0"/>
          <w:sz w:val="24"/>
        </w:rPr>
        <w:lastRenderedPageBreak/>
        <w:t>Click</w:t>
      </w:r>
      <w:r w:rsidRPr="0080553B">
        <w:rPr>
          <w:rFonts w:ascii="Arial" w:hAnsi="Arial" w:cs="Arial"/>
          <w:b/>
          <w:bCs/>
        </w:rPr>
        <w:t xml:space="preserve"> </w:t>
      </w:r>
      <w:r w:rsidRPr="000421F5">
        <w:rPr>
          <w:rFonts w:ascii="Arial" w:hAnsi="Arial" w:cs="Arial"/>
          <w:b/>
          <w:iCs/>
        </w:rPr>
        <w:t>Save and Close</w:t>
      </w:r>
      <w:r w:rsidRPr="0080553B">
        <w:rPr>
          <w:rFonts w:ascii="Arial" w:hAnsi="Arial" w:cs="Arial"/>
        </w:rPr>
        <w:t xml:space="preserve"> to finish your work on the category</w:t>
      </w:r>
      <w:r w:rsidR="0041161B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or </w:t>
      </w:r>
      <w:r w:rsidRPr="00D016B0">
        <w:rPr>
          <w:rFonts w:ascii="Arial" w:hAnsi="Arial" w:cs="Arial"/>
          <w:b/>
          <w:bCs/>
          <w:color w:val="0070C0"/>
          <w:sz w:val="24"/>
        </w:rPr>
        <w:t>click</w:t>
      </w:r>
      <w:r w:rsidRPr="0080553B">
        <w:rPr>
          <w:rFonts w:ascii="Arial" w:hAnsi="Arial" w:cs="Arial"/>
          <w:b/>
          <w:bCs/>
        </w:rPr>
        <w:t xml:space="preserve"> </w:t>
      </w:r>
      <w:proofErr w:type="gramStart"/>
      <w:r w:rsidRPr="000421F5">
        <w:rPr>
          <w:rFonts w:ascii="Arial" w:hAnsi="Arial" w:cs="Arial"/>
          <w:b/>
          <w:iCs/>
        </w:rPr>
        <w:t>Save</w:t>
      </w:r>
      <w:proofErr w:type="gramEnd"/>
      <w:r w:rsidRPr="000421F5">
        <w:rPr>
          <w:rFonts w:ascii="Arial" w:hAnsi="Arial" w:cs="Arial"/>
          <w:b/>
          <w:iCs/>
        </w:rPr>
        <w:t xml:space="preserve"> and New</w:t>
      </w:r>
      <w:r w:rsidRPr="000421F5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>to create a new grading category with weights.</w:t>
      </w:r>
    </w:p>
    <w:p w14:paraId="1A4A13CA" w14:textId="77777777" w:rsidR="00E005BC" w:rsidRPr="0041161B" w:rsidRDefault="00E005BC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5DACB6DE" w14:textId="77777777" w:rsidR="00E005BC" w:rsidRDefault="0041161B" w:rsidP="009E0239">
      <w:pPr>
        <w:pStyle w:val="ListParagraph"/>
        <w:spacing w:after="0" w:line="240" w:lineRule="auto"/>
        <w:rPr>
          <w:rFonts w:ascii="Arial" w:hAnsi="Arial" w:cs="Arial"/>
          <w:b/>
          <w:bCs/>
          <w:color w:val="0070C0"/>
        </w:rPr>
      </w:pPr>
      <w:r>
        <w:rPr>
          <w:noProof/>
        </w:rPr>
        <w:drawing>
          <wp:inline distT="0" distB="0" distL="0" distR="0" wp14:anchorId="49141287" wp14:editId="7BB5721E">
            <wp:extent cx="2486025" cy="519678"/>
            <wp:effectExtent l="19050" t="19050" r="9525" b="13970"/>
            <wp:docPr id="4" name="Picture 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7287" cy="5324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CF87D7" w14:textId="26E5EC73" w:rsidR="00DB7FA0" w:rsidRDefault="00DB7FA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="00D016B0">
        <w:rPr>
          <w:rFonts w:ascii="Arial" w:hAnsi="Arial" w:cs="Arial"/>
          <w:b/>
          <w:bCs/>
          <w:color w:val="0070C0"/>
        </w:rPr>
        <w:t xml:space="preserve">PLEASE </w:t>
      </w:r>
      <w:r w:rsidRPr="00D016B0">
        <w:rPr>
          <w:rFonts w:ascii="Arial" w:hAnsi="Arial" w:cs="Arial"/>
          <w:b/>
          <w:bCs/>
          <w:color w:val="0070C0"/>
        </w:rPr>
        <w:t xml:space="preserve">NOTE: </w:t>
      </w:r>
      <w:r w:rsidR="00D016B0">
        <w:rPr>
          <w:rFonts w:ascii="Arial" w:hAnsi="Arial" w:cs="Arial"/>
          <w:b/>
          <w:bCs/>
          <w:color w:val="0070C0"/>
        </w:rPr>
        <w:t xml:space="preserve"> </w:t>
      </w:r>
      <w:r w:rsidRPr="0080553B">
        <w:rPr>
          <w:rFonts w:ascii="Arial" w:hAnsi="Arial" w:cs="Arial"/>
        </w:rPr>
        <w:t xml:space="preserve">You may choose different distributions for your categories. </w:t>
      </w:r>
      <w:r w:rsidR="00D016B0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>For example, you can manually assign weights to items in one category and distribute weight evenly across all items in another category.</w:t>
      </w:r>
      <w:r w:rsidRPr="0080553B">
        <w:rPr>
          <w:rFonts w:ascii="Arial" w:hAnsi="Arial" w:cs="Arial"/>
        </w:rPr>
        <w:br/>
      </w:r>
    </w:p>
    <w:p w14:paraId="6DD5F9C0" w14:textId="77777777" w:rsidR="00E005BC" w:rsidRPr="0080553B" w:rsidRDefault="00E005BC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3BDF1AEA" w14:textId="25430B33" w:rsidR="0041161B" w:rsidRPr="00E005BC" w:rsidRDefault="00DB7FA0" w:rsidP="009E0239">
      <w:pPr>
        <w:pStyle w:val="Heading2"/>
        <w:spacing w:before="0" w:line="240" w:lineRule="auto"/>
        <w:contextualSpacing/>
        <w:rPr>
          <w:bCs/>
        </w:rPr>
      </w:pPr>
      <w:r w:rsidRPr="00E005BC">
        <w:rPr>
          <w:bCs/>
        </w:rPr>
        <w:t xml:space="preserve">Create </w:t>
      </w:r>
      <w:proofErr w:type="gramStart"/>
      <w:r w:rsidR="00E005BC" w:rsidRPr="00E005BC">
        <w:rPr>
          <w:bCs/>
        </w:rPr>
        <w:t>A</w:t>
      </w:r>
      <w:r w:rsidRPr="00E005BC">
        <w:rPr>
          <w:bCs/>
        </w:rPr>
        <w:t>n</w:t>
      </w:r>
      <w:proofErr w:type="gramEnd"/>
      <w:r w:rsidRPr="00E005BC">
        <w:rPr>
          <w:bCs/>
        </w:rPr>
        <w:t xml:space="preserve"> Item Within </w:t>
      </w:r>
      <w:r w:rsidR="00E005BC" w:rsidRPr="00E005BC">
        <w:rPr>
          <w:bCs/>
        </w:rPr>
        <w:t>A</w:t>
      </w:r>
      <w:r w:rsidRPr="00E005BC">
        <w:rPr>
          <w:bCs/>
        </w:rPr>
        <w:t xml:space="preserve"> Weighted Gradebook</w:t>
      </w:r>
    </w:p>
    <w:p w14:paraId="6B27BC83" w14:textId="153F082F" w:rsidR="000421F5" w:rsidRPr="000421F5" w:rsidRDefault="00DB7FA0" w:rsidP="009E02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hAnsi="Arial" w:cs="Arial"/>
        </w:rPr>
        <w:t xml:space="preserve">In the </w:t>
      </w:r>
      <w:r w:rsidRPr="230F59E3">
        <w:rPr>
          <w:rFonts w:ascii="Arial" w:hAnsi="Arial" w:cs="Arial"/>
          <w:i/>
          <w:iCs/>
        </w:rPr>
        <w:t>Gradebook</w:t>
      </w:r>
      <w:r w:rsidRPr="230F59E3">
        <w:rPr>
          <w:rFonts w:ascii="Arial" w:hAnsi="Arial" w:cs="Arial"/>
        </w:rPr>
        <w:t xml:space="preserve">, </w:t>
      </w:r>
      <w:r w:rsidRPr="230F59E3">
        <w:rPr>
          <w:rFonts w:ascii="Arial" w:hAnsi="Arial" w:cs="Arial"/>
          <w:b/>
          <w:bCs/>
          <w:color w:val="0070C0"/>
          <w:sz w:val="24"/>
          <w:szCs w:val="24"/>
        </w:rPr>
        <w:t>click</w:t>
      </w:r>
      <w:r w:rsidRPr="230F59E3">
        <w:rPr>
          <w:rFonts w:ascii="Arial" w:hAnsi="Arial" w:cs="Arial"/>
          <w:b/>
          <w:bCs/>
        </w:rPr>
        <w:t xml:space="preserve"> </w:t>
      </w:r>
      <w:r w:rsidRPr="230F59E3">
        <w:rPr>
          <w:rFonts w:ascii="Arial" w:hAnsi="Arial" w:cs="Arial"/>
        </w:rPr>
        <w:t xml:space="preserve">the </w:t>
      </w:r>
      <w:r w:rsidRPr="230F59E3">
        <w:rPr>
          <w:rFonts w:ascii="Arial" w:hAnsi="Arial" w:cs="Arial"/>
          <w:b/>
          <w:bCs/>
        </w:rPr>
        <w:t xml:space="preserve">Manage Grades </w:t>
      </w:r>
      <w:r w:rsidRPr="230F59E3">
        <w:rPr>
          <w:rFonts w:ascii="Arial" w:hAnsi="Arial" w:cs="Arial"/>
        </w:rPr>
        <w:t>tab.</w:t>
      </w:r>
    </w:p>
    <w:p w14:paraId="0713174B" w14:textId="77777777" w:rsidR="000421F5" w:rsidRDefault="000421F5" w:rsidP="009E0239">
      <w:pPr>
        <w:pStyle w:val="ListParagraph"/>
        <w:spacing w:after="0" w:line="240" w:lineRule="auto"/>
        <w:rPr>
          <w:rFonts w:ascii="Arial" w:hAnsi="Arial" w:cs="Arial"/>
        </w:rPr>
      </w:pPr>
    </w:p>
    <w:p w14:paraId="64B959D1" w14:textId="58CE5267" w:rsidR="001A5ECF" w:rsidRPr="00E005BC" w:rsidRDefault="00E005BC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E005BC">
        <w:rPr>
          <w:rFonts w:ascii="Arial" w:hAnsi="Arial" w:cs="Arial"/>
          <w:noProof/>
        </w:rPr>
        <w:drawing>
          <wp:inline distT="0" distB="0" distL="0" distR="0" wp14:anchorId="7E3C2A68" wp14:editId="79AFEA03">
            <wp:extent cx="3499407" cy="365792"/>
            <wp:effectExtent l="19050" t="19050" r="25400" b="15240"/>
            <wp:docPr id="6" name="Picture 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9407" cy="3657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B7FA0" w:rsidRPr="0080553B">
        <w:rPr>
          <w:rFonts w:ascii="Arial" w:hAnsi="Arial" w:cs="Arial"/>
        </w:rPr>
        <w:br/>
      </w:r>
    </w:p>
    <w:p w14:paraId="4CC0E8EB" w14:textId="0F4B47FA" w:rsidR="000421F5" w:rsidRPr="000421F5" w:rsidRDefault="00DB7FA0" w:rsidP="009E02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41161B">
        <w:rPr>
          <w:rFonts w:ascii="Arial" w:hAnsi="Arial" w:cs="Arial"/>
          <w:b/>
          <w:bCs/>
          <w:color w:val="2E74B5" w:themeColor="accent1" w:themeShade="BF"/>
          <w:sz w:val="24"/>
        </w:rPr>
        <w:t>Click</w:t>
      </w:r>
      <w:r w:rsidRPr="0080553B">
        <w:rPr>
          <w:rFonts w:ascii="Arial" w:hAnsi="Arial" w:cs="Arial"/>
          <w:b/>
          <w:bCs/>
        </w:rPr>
        <w:t xml:space="preserve"> </w:t>
      </w:r>
      <w:r w:rsidRPr="000421F5">
        <w:rPr>
          <w:rFonts w:ascii="Arial" w:hAnsi="Arial" w:cs="Arial"/>
          <w:b/>
          <w:iCs/>
        </w:rPr>
        <w:t>New</w:t>
      </w:r>
      <w:r w:rsidRPr="0080553B">
        <w:rPr>
          <w:rFonts w:ascii="Arial" w:hAnsi="Arial" w:cs="Arial"/>
        </w:rPr>
        <w:t xml:space="preserve"> and </w:t>
      </w:r>
      <w:r w:rsidRPr="0041161B">
        <w:rPr>
          <w:rFonts w:ascii="Arial" w:hAnsi="Arial" w:cs="Arial"/>
          <w:b/>
          <w:bCs/>
          <w:color w:val="2E74B5" w:themeColor="accent1" w:themeShade="BF"/>
          <w:sz w:val="24"/>
        </w:rPr>
        <w:t>select</w:t>
      </w:r>
      <w:r w:rsidRPr="0080553B">
        <w:rPr>
          <w:rFonts w:ascii="Arial" w:hAnsi="Arial" w:cs="Arial"/>
          <w:b/>
          <w:bCs/>
        </w:rPr>
        <w:t xml:space="preserve"> </w:t>
      </w:r>
      <w:r w:rsidRPr="000421F5">
        <w:rPr>
          <w:rFonts w:ascii="Arial" w:hAnsi="Arial" w:cs="Arial"/>
          <w:b/>
          <w:iCs/>
        </w:rPr>
        <w:t>Item</w:t>
      </w:r>
      <w:r w:rsidRPr="0080553B">
        <w:rPr>
          <w:rFonts w:ascii="Arial" w:hAnsi="Arial" w:cs="Arial"/>
        </w:rPr>
        <w:t>.</w:t>
      </w:r>
    </w:p>
    <w:p w14:paraId="6E9078BB" w14:textId="32DA1114" w:rsidR="00DB7FA0" w:rsidRPr="000421F5" w:rsidRDefault="00DB7FA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="00E005BC" w:rsidRPr="00E005BC">
        <w:rPr>
          <w:rFonts w:ascii="Arial" w:eastAsia="Times New Roman" w:hAnsi="Arial" w:cs="Arial"/>
          <w:noProof/>
        </w:rPr>
        <w:drawing>
          <wp:inline distT="0" distB="0" distL="0" distR="0" wp14:anchorId="72CDF2FF" wp14:editId="6CB172E4">
            <wp:extent cx="1481456" cy="1255885"/>
            <wp:effectExtent l="19050" t="19050" r="23495" b="20955"/>
            <wp:docPr id="19" name="Picture 19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81456" cy="12558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9B0D52" w14:textId="77777777" w:rsidR="000421F5" w:rsidRPr="0080553B" w:rsidRDefault="000421F5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14:paraId="637C248D" w14:textId="517E0647" w:rsidR="000421F5" w:rsidRPr="000421F5" w:rsidRDefault="00CF73B8" w:rsidP="009E02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CF73B8">
        <w:rPr>
          <w:rFonts w:ascii="Arial" w:hAnsi="Arial" w:cs="Arial"/>
          <w:b/>
          <w:color w:val="0070C0"/>
          <w:sz w:val="24"/>
        </w:rPr>
        <w:t>C</w:t>
      </w:r>
      <w:r w:rsidR="00DB7FA0" w:rsidRPr="0041161B">
        <w:rPr>
          <w:rFonts w:ascii="Arial" w:hAnsi="Arial" w:cs="Arial"/>
          <w:b/>
          <w:bCs/>
          <w:color w:val="2E74B5" w:themeColor="accent1" w:themeShade="BF"/>
          <w:sz w:val="24"/>
        </w:rPr>
        <w:t>hoose</w:t>
      </w:r>
      <w:r w:rsidR="00DB7FA0" w:rsidRPr="0080553B">
        <w:rPr>
          <w:rFonts w:ascii="Arial" w:hAnsi="Arial" w:cs="Arial"/>
        </w:rPr>
        <w:t xml:space="preserve"> the type of column you want by </w:t>
      </w:r>
      <w:r w:rsidR="00DB7FA0" w:rsidRPr="0041161B">
        <w:rPr>
          <w:rFonts w:ascii="Arial" w:hAnsi="Arial" w:cs="Arial"/>
          <w:b/>
          <w:bCs/>
          <w:color w:val="2E74B5" w:themeColor="accent1" w:themeShade="BF"/>
          <w:sz w:val="24"/>
        </w:rPr>
        <w:t>clicking</w:t>
      </w:r>
      <w:r w:rsidR="00DB7FA0" w:rsidRPr="0080553B">
        <w:rPr>
          <w:rFonts w:ascii="Arial" w:hAnsi="Arial" w:cs="Arial"/>
        </w:rPr>
        <w:t xml:space="preserve"> on the type.</w:t>
      </w:r>
      <w:r>
        <w:rPr>
          <w:rFonts w:ascii="Arial" w:hAnsi="Arial" w:cs="Arial"/>
        </w:rPr>
        <w:t xml:space="preserve"> </w:t>
      </w:r>
      <w:r w:rsidR="00DB7FA0" w:rsidRPr="0080553B">
        <w:rPr>
          <w:rFonts w:ascii="Arial" w:hAnsi="Arial" w:cs="Arial"/>
        </w:rPr>
        <w:t xml:space="preserve"> In this example, the </w:t>
      </w:r>
      <w:r w:rsidR="00DB7FA0" w:rsidRPr="0041161B">
        <w:rPr>
          <w:rFonts w:ascii="Arial" w:hAnsi="Arial" w:cs="Arial"/>
          <w:b/>
          <w:bCs/>
        </w:rPr>
        <w:t>Numeric</w:t>
      </w:r>
      <w:r w:rsidR="00DB7FA0" w:rsidRPr="0080553B">
        <w:rPr>
          <w:rFonts w:ascii="Arial" w:hAnsi="Arial" w:cs="Arial"/>
          <w:i/>
          <w:iCs/>
        </w:rPr>
        <w:t xml:space="preserve"> </w:t>
      </w:r>
      <w:r w:rsidR="00DB7FA0" w:rsidRPr="0080553B">
        <w:rPr>
          <w:rFonts w:ascii="Arial" w:hAnsi="Arial" w:cs="Arial"/>
        </w:rPr>
        <w:t xml:space="preserve">option </w:t>
      </w:r>
      <w:proofErr w:type="gramStart"/>
      <w:r w:rsidR="00DB7FA0" w:rsidRPr="0080553B">
        <w:rPr>
          <w:rFonts w:ascii="Arial" w:hAnsi="Arial" w:cs="Arial"/>
        </w:rPr>
        <w:t>is being used</w:t>
      </w:r>
      <w:proofErr w:type="gramEnd"/>
      <w:r w:rsidR="00DB7FA0" w:rsidRPr="0080553B">
        <w:rPr>
          <w:rFonts w:ascii="Arial" w:hAnsi="Arial" w:cs="Arial"/>
        </w:rPr>
        <w:t>.</w:t>
      </w:r>
    </w:p>
    <w:p w14:paraId="37748C14" w14:textId="1FB45060" w:rsidR="00DB7FA0" w:rsidRPr="0080553B" w:rsidRDefault="00DB7FA0" w:rsidP="009E0239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Pr="0080553B">
        <w:rPr>
          <w:rFonts w:ascii="Arial" w:hAnsi="Arial" w:cs="Arial"/>
          <w:noProof/>
        </w:rPr>
        <w:drawing>
          <wp:inline distT="0" distB="0" distL="0" distR="0" wp14:anchorId="406EF2ED" wp14:editId="56AE0F93">
            <wp:extent cx="3257550" cy="1915202"/>
            <wp:effectExtent l="19050" t="19050" r="19050" b="27940"/>
            <wp:docPr id="10" name="Picture 10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item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739" cy="19305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53B">
        <w:rPr>
          <w:rFonts w:ascii="Arial" w:hAnsi="Arial" w:cs="Arial"/>
        </w:rPr>
        <w:br/>
      </w:r>
    </w:p>
    <w:p w14:paraId="0D2EB5B5" w14:textId="77777777" w:rsidR="00DB7FA0" w:rsidRPr="0080553B" w:rsidRDefault="00DB7FA0" w:rsidP="009E02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41161B">
        <w:rPr>
          <w:rFonts w:ascii="Arial" w:hAnsi="Arial" w:cs="Arial"/>
          <w:b/>
          <w:bCs/>
          <w:color w:val="2E74B5" w:themeColor="accent1" w:themeShade="BF"/>
          <w:sz w:val="24"/>
        </w:rPr>
        <w:lastRenderedPageBreak/>
        <w:t>Type</w:t>
      </w:r>
      <w:r w:rsidRPr="0080553B">
        <w:rPr>
          <w:rFonts w:ascii="Arial" w:hAnsi="Arial" w:cs="Arial"/>
        </w:rPr>
        <w:t xml:space="preserve"> in the name for your item. </w:t>
      </w:r>
      <w:r w:rsidRPr="0080553B">
        <w:rPr>
          <w:rFonts w:ascii="Arial" w:hAnsi="Arial" w:cs="Arial"/>
        </w:rPr>
        <w:br/>
      </w:r>
    </w:p>
    <w:p w14:paraId="53FD9D72" w14:textId="5BF62F52" w:rsidR="00DB7FA0" w:rsidRPr="0080553B" w:rsidRDefault="00DB7FA0" w:rsidP="009E02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t>If your i</w:t>
      </w:r>
      <w:r w:rsidR="001A5ECF">
        <w:rPr>
          <w:rFonts w:ascii="Arial" w:hAnsi="Arial" w:cs="Arial"/>
        </w:rPr>
        <w:t>tem will be part of a category:</w:t>
      </w:r>
    </w:p>
    <w:p w14:paraId="257B238B" w14:textId="77777777" w:rsidR="00961549" w:rsidRPr="00961549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hAnsi="Arial" w:cs="Arial"/>
        </w:rPr>
        <w:t xml:space="preserve">In the </w:t>
      </w:r>
      <w:r w:rsidRPr="230F59E3">
        <w:rPr>
          <w:rFonts w:ascii="Arial" w:hAnsi="Arial" w:cs="Arial"/>
          <w:i/>
          <w:iCs/>
        </w:rPr>
        <w:t xml:space="preserve">Category </w:t>
      </w:r>
      <w:r w:rsidRPr="230F59E3">
        <w:rPr>
          <w:rFonts w:ascii="Arial" w:hAnsi="Arial" w:cs="Arial"/>
        </w:rPr>
        <w:t xml:space="preserve">drop-down, </w:t>
      </w:r>
      <w:r w:rsidRPr="230F59E3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select</w:t>
      </w:r>
      <w:r w:rsidRPr="230F59E3">
        <w:rPr>
          <w:rFonts w:ascii="Arial" w:hAnsi="Arial" w:cs="Arial"/>
          <w:b/>
          <w:bCs/>
          <w:sz w:val="24"/>
          <w:szCs w:val="24"/>
        </w:rPr>
        <w:t xml:space="preserve"> </w:t>
      </w:r>
      <w:r w:rsidRPr="230F59E3">
        <w:rPr>
          <w:rFonts w:ascii="Arial" w:hAnsi="Arial" w:cs="Arial"/>
        </w:rPr>
        <w:t xml:space="preserve">the </w:t>
      </w:r>
      <w:r w:rsidRPr="230F59E3">
        <w:rPr>
          <w:rFonts w:ascii="Arial" w:hAnsi="Arial" w:cs="Arial"/>
          <w:b/>
          <w:bCs/>
        </w:rPr>
        <w:t>category</w:t>
      </w:r>
      <w:r w:rsidRPr="230F59E3">
        <w:rPr>
          <w:rFonts w:ascii="Arial" w:hAnsi="Arial" w:cs="Arial"/>
        </w:rPr>
        <w:t xml:space="preserve"> for the item.</w:t>
      </w:r>
    </w:p>
    <w:p w14:paraId="438DFD33" w14:textId="000F43C5" w:rsidR="00DB7FA0" w:rsidRDefault="00DB7FA0" w:rsidP="009E0239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Pr="0080553B">
        <w:rPr>
          <w:rFonts w:ascii="Arial" w:hAnsi="Arial" w:cs="Arial"/>
          <w:noProof/>
        </w:rPr>
        <w:drawing>
          <wp:inline distT="0" distB="0" distL="0" distR="0" wp14:anchorId="37EC0D23" wp14:editId="6E9851FE">
            <wp:extent cx="3304547" cy="933450"/>
            <wp:effectExtent l="19050" t="19050" r="10160" b="19050"/>
            <wp:docPr id="11" name="Picture 1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tegory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106" cy="9567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A79FDA" w14:textId="77777777" w:rsidR="00961549" w:rsidRPr="0080553B" w:rsidRDefault="00961549" w:rsidP="009E0239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</w:p>
    <w:p w14:paraId="39375EC0" w14:textId="1D7180BC" w:rsidR="00DB7FA0" w:rsidRPr="0080553B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41161B">
        <w:rPr>
          <w:rFonts w:ascii="Arial" w:hAnsi="Arial" w:cs="Arial"/>
          <w:b/>
          <w:bCs/>
          <w:color w:val="2E74B5" w:themeColor="accent1" w:themeShade="BF"/>
          <w:sz w:val="24"/>
        </w:rPr>
        <w:t>Type</w:t>
      </w:r>
      <w:r w:rsidRPr="0080553B">
        <w:rPr>
          <w:rFonts w:ascii="Arial" w:hAnsi="Arial" w:cs="Arial"/>
        </w:rPr>
        <w:t xml:space="preserve"> in a description for the column (optional)</w:t>
      </w:r>
      <w:r w:rsidR="00CF73B8">
        <w:rPr>
          <w:rFonts w:ascii="Arial" w:hAnsi="Arial" w:cs="Arial"/>
        </w:rPr>
        <w:t>.</w:t>
      </w:r>
      <w:r w:rsidRPr="0080553B">
        <w:rPr>
          <w:rFonts w:ascii="Arial" w:hAnsi="Arial" w:cs="Arial"/>
        </w:rPr>
        <w:br/>
      </w:r>
    </w:p>
    <w:p w14:paraId="25FB1914" w14:textId="18ADF02F" w:rsidR="00961549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eastAsia="Times New Roman" w:hAnsi="Arial" w:cs="Arial"/>
        </w:rPr>
        <w:t xml:space="preserve">In the </w:t>
      </w:r>
      <w:r w:rsidRPr="230F59E3">
        <w:rPr>
          <w:rFonts w:ascii="Arial" w:eastAsia="Times New Roman" w:hAnsi="Arial" w:cs="Arial"/>
          <w:i/>
          <w:iCs/>
        </w:rPr>
        <w:t>Maximum Points</w:t>
      </w:r>
      <w:r w:rsidRPr="230F59E3">
        <w:rPr>
          <w:rFonts w:ascii="Arial" w:eastAsia="Times New Roman" w:hAnsi="Arial" w:cs="Arial"/>
        </w:rPr>
        <w:t xml:space="preserve"> area, </w:t>
      </w:r>
      <w:r w:rsidR="00961549" w:rsidRPr="230F59E3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enter</w:t>
      </w:r>
      <w:r w:rsidRPr="230F59E3">
        <w:rPr>
          <w:rFonts w:ascii="Arial" w:eastAsia="Times New Roman" w:hAnsi="Arial" w:cs="Arial"/>
        </w:rPr>
        <w:t xml:space="preserve"> the </w:t>
      </w:r>
      <w:r w:rsidRPr="230F59E3">
        <w:rPr>
          <w:rFonts w:ascii="Arial" w:eastAsia="Times New Roman" w:hAnsi="Arial" w:cs="Arial"/>
          <w:b/>
          <w:bCs/>
        </w:rPr>
        <w:t>total possible points</w:t>
      </w:r>
      <w:r w:rsidRPr="230F59E3">
        <w:rPr>
          <w:rFonts w:ascii="Arial" w:eastAsia="Times New Roman" w:hAnsi="Arial" w:cs="Arial"/>
        </w:rPr>
        <w:t xml:space="preserve"> for the item.</w:t>
      </w:r>
    </w:p>
    <w:p w14:paraId="1C3AC1B2" w14:textId="56150CD3" w:rsidR="00DB7FA0" w:rsidRDefault="00DB7FA0" w:rsidP="009E0239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br/>
      </w:r>
      <w:r w:rsidRPr="0080553B">
        <w:rPr>
          <w:rFonts w:ascii="Arial" w:eastAsia="Times New Roman" w:hAnsi="Arial" w:cs="Arial"/>
          <w:noProof/>
        </w:rPr>
        <w:drawing>
          <wp:inline distT="0" distB="0" distL="0" distR="0" wp14:anchorId="7DCA2D92" wp14:editId="648E6413">
            <wp:extent cx="1104900" cy="492955"/>
            <wp:effectExtent l="19050" t="19050" r="19050" b="21590"/>
            <wp:docPr id="12" name="Picture 1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xpoint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03" cy="5112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99CDAD" w14:textId="77777777" w:rsidR="00E005BC" w:rsidRDefault="00E005BC" w:rsidP="009E0239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</w:p>
    <w:p w14:paraId="23961FA4" w14:textId="7276B288" w:rsidR="00961549" w:rsidRPr="00961549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eastAsia="Times New Roman" w:hAnsi="Arial" w:cs="Arial"/>
        </w:rPr>
        <w:t xml:space="preserve">If you are individually weighting each item within the category with the </w:t>
      </w:r>
      <w:proofErr w:type="gramStart"/>
      <w:r w:rsidRPr="230F59E3">
        <w:rPr>
          <w:rFonts w:ascii="Arial" w:hAnsi="Arial" w:cs="Arial"/>
          <w:b/>
          <w:bCs/>
        </w:rPr>
        <w:t>Manually</w:t>
      </w:r>
      <w:proofErr w:type="gramEnd"/>
      <w:r w:rsidRPr="230F59E3">
        <w:rPr>
          <w:rFonts w:ascii="Arial" w:hAnsi="Arial" w:cs="Arial"/>
          <w:b/>
          <w:bCs/>
        </w:rPr>
        <w:t xml:space="preserve"> assign weight to items in the category</w:t>
      </w:r>
      <w:r w:rsidRPr="230F59E3">
        <w:rPr>
          <w:rFonts w:ascii="Arial" w:hAnsi="Arial" w:cs="Arial"/>
          <w:i/>
          <w:iCs/>
        </w:rPr>
        <w:t xml:space="preserve"> </w:t>
      </w:r>
      <w:r w:rsidRPr="230F59E3">
        <w:rPr>
          <w:rFonts w:ascii="Arial" w:hAnsi="Arial" w:cs="Arial"/>
        </w:rPr>
        <w:t xml:space="preserve">option, </w:t>
      </w:r>
      <w:r w:rsidR="00880553" w:rsidRPr="230F59E3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enter</w:t>
      </w:r>
      <w:r w:rsidRPr="230F59E3">
        <w:rPr>
          <w:rFonts w:ascii="Arial" w:hAnsi="Arial" w:cs="Arial"/>
        </w:rPr>
        <w:t xml:space="preserve"> the percentage weight for the column. </w:t>
      </w:r>
      <w:r w:rsidR="00CF73B8" w:rsidRPr="230F59E3">
        <w:rPr>
          <w:rFonts w:ascii="Arial" w:hAnsi="Arial" w:cs="Arial"/>
        </w:rPr>
        <w:t xml:space="preserve"> </w:t>
      </w:r>
      <w:r w:rsidR="531D36E5" w:rsidRPr="230F59E3">
        <w:rPr>
          <w:rFonts w:ascii="Arial" w:hAnsi="Arial" w:cs="Arial"/>
        </w:rPr>
        <w:t>Otherwise,</w:t>
      </w:r>
      <w:r w:rsidRPr="230F59E3">
        <w:rPr>
          <w:rFonts w:ascii="Arial" w:hAnsi="Arial" w:cs="Arial"/>
        </w:rPr>
        <w:t xml:space="preserve"> this </w:t>
      </w:r>
      <w:r w:rsidR="009E0239">
        <w:rPr>
          <w:rFonts w:ascii="Arial" w:hAnsi="Arial" w:cs="Arial"/>
        </w:rPr>
        <w:t>field</w:t>
      </w:r>
      <w:bookmarkStart w:id="0" w:name="_GoBack"/>
      <w:bookmarkEnd w:id="0"/>
      <w:r w:rsidRPr="230F59E3">
        <w:rPr>
          <w:rFonts w:ascii="Arial" w:hAnsi="Arial" w:cs="Arial"/>
        </w:rPr>
        <w:t xml:space="preserve"> will be disabled.</w:t>
      </w:r>
    </w:p>
    <w:p w14:paraId="15258A41" w14:textId="2CFDE710" w:rsidR="00DB7FA0" w:rsidRPr="0080553B" w:rsidRDefault="00DB7FA0" w:rsidP="009E0239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br/>
      </w:r>
      <w:r w:rsidRPr="0080553B">
        <w:rPr>
          <w:rFonts w:ascii="Arial" w:eastAsia="Times New Roman" w:hAnsi="Arial" w:cs="Arial"/>
          <w:noProof/>
        </w:rPr>
        <w:drawing>
          <wp:inline distT="0" distB="0" distL="0" distR="0" wp14:anchorId="3C18C58D" wp14:editId="45A20ED5">
            <wp:extent cx="1133475" cy="463961"/>
            <wp:effectExtent l="19050" t="19050" r="9525" b="12700"/>
            <wp:docPr id="13" name="Picture 1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eight item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14" cy="4762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53B">
        <w:rPr>
          <w:rFonts w:ascii="Arial" w:hAnsi="Arial" w:cs="Arial"/>
        </w:rPr>
        <w:br/>
      </w:r>
    </w:p>
    <w:p w14:paraId="5C35A91E" w14:textId="3ED8A7E6" w:rsidR="00DB7FA0" w:rsidRPr="0080553B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hAnsi="Arial" w:cs="Arial"/>
        </w:rPr>
        <w:t xml:space="preserve">If you will allow this column to exceed the maximum points, </w:t>
      </w:r>
      <w:r w:rsidRPr="230F59E3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check</w:t>
      </w:r>
      <w:r w:rsidRPr="230F59E3">
        <w:rPr>
          <w:rFonts w:ascii="Arial" w:hAnsi="Arial" w:cs="Arial"/>
        </w:rPr>
        <w:t xml:space="preserve"> the </w:t>
      </w:r>
      <w:r w:rsidRPr="230F59E3">
        <w:rPr>
          <w:rFonts w:ascii="Arial" w:hAnsi="Arial" w:cs="Arial"/>
          <w:b/>
          <w:bCs/>
        </w:rPr>
        <w:t>Can Exceed</w:t>
      </w:r>
      <w:r w:rsidRPr="230F59E3">
        <w:rPr>
          <w:rFonts w:ascii="Arial" w:hAnsi="Arial" w:cs="Arial"/>
          <w:i/>
          <w:iCs/>
        </w:rPr>
        <w:t xml:space="preserve"> </w:t>
      </w:r>
      <w:r w:rsidRPr="230F59E3">
        <w:rPr>
          <w:rFonts w:ascii="Arial" w:hAnsi="Arial" w:cs="Arial"/>
        </w:rPr>
        <w:t xml:space="preserve">option. </w:t>
      </w:r>
      <w:r w:rsidR="00CF73B8" w:rsidRPr="230F59E3">
        <w:rPr>
          <w:rFonts w:ascii="Arial" w:hAnsi="Arial" w:cs="Arial"/>
        </w:rPr>
        <w:t xml:space="preserve"> </w:t>
      </w:r>
      <w:r w:rsidRPr="230F59E3">
        <w:rPr>
          <w:rFonts w:ascii="Arial" w:hAnsi="Arial" w:cs="Arial"/>
        </w:rPr>
        <w:t xml:space="preserve">If this is for </w:t>
      </w:r>
      <w:r w:rsidRPr="230F59E3">
        <w:rPr>
          <w:rFonts w:ascii="Arial" w:hAnsi="Arial" w:cs="Arial"/>
          <w:i/>
          <w:iCs/>
        </w:rPr>
        <w:t>Bonus Points</w:t>
      </w:r>
      <w:r w:rsidRPr="230F59E3">
        <w:rPr>
          <w:rFonts w:ascii="Arial" w:hAnsi="Arial" w:cs="Arial"/>
        </w:rPr>
        <w:t xml:space="preserve"> only, </w:t>
      </w:r>
      <w:r w:rsidRPr="230F59E3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check</w:t>
      </w:r>
      <w:r w:rsidRPr="230F59E3">
        <w:rPr>
          <w:rFonts w:ascii="Arial" w:hAnsi="Arial" w:cs="Arial"/>
          <w:b/>
          <w:bCs/>
        </w:rPr>
        <w:t xml:space="preserve"> </w:t>
      </w:r>
      <w:r w:rsidRPr="230F59E3">
        <w:rPr>
          <w:rFonts w:ascii="Arial" w:hAnsi="Arial" w:cs="Arial"/>
        </w:rPr>
        <w:t xml:space="preserve">the </w:t>
      </w:r>
      <w:r w:rsidRPr="230F59E3">
        <w:rPr>
          <w:rFonts w:ascii="Arial" w:hAnsi="Arial" w:cs="Arial"/>
          <w:b/>
          <w:bCs/>
        </w:rPr>
        <w:t>Bonus</w:t>
      </w:r>
      <w:r w:rsidRPr="230F59E3">
        <w:rPr>
          <w:rFonts w:ascii="Arial" w:hAnsi="Arial" w:cs="Arial"/>
        </w:rPr>
        <w:t xml:space="preserve"> option.</w:t>
      </w:r>
      <w:r>
        <w:br/>
      </w:r>
    </w:p>
    <w:p w14:paraId="11A5C502" w14:textId="77777777" w:rsidR="00DB7FA0" w:rsidRPr="0080553B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t xml:space="preserve">You may then </w:t>
      </w:r>
      <w:r w:rsidRPr="0041161B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change</w:t>
      </w:r>
      <w:r w:rsidRPr="0080553B">
        <w:rPr>
          <w:rFonts w:ascii="Arial" w:hAnsi="Arial" w:cs="Arial"/>
        </w:rPr>
        <w:t xml:space="preserve"> the scheme or add a rubric.</w:t>
      </w:r>
      <w:r w:rsidRPr="0080553B">
        <w:rPr>
          <w:rFonts w:ascii="Arial" w:hAnsi="Arial" w:cs="Arial"/>
        </w:rPr>
        <w:br/>
      </w:r>
    </w:p>
    <w:p w14:paraId="3B988979" w14:textId="1275DC3F" w:rsidR="000D20B4" w:rsidRPr="000D20B4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Click</w:t>
      </w:r>
      <w:r w:rsidRPr="230F59E3">
        <w:rPr>
          <w:rFonts w:ascii="Arial" w:hAnsi="Arial" w:cs="Arial"/>
        </w:rPr>
        <w:t xml:space="preserve"> </w:t>
      </w:r>
      <w:proofErr w:type="gramStart"/>
      <w:r w:rsidRPr="230F59E3">
        <w:rPr>
          <w:rFonts w:ascii="Arial" w:hAnsi="Arial" w:cs="Arial"/>
          <w:b/>
          <w:bCs/>
        </w:rPr>
        <w:t>Save and Close</w:t>
      </w:r>
      <w:r w:rsidRPr="230F59E3">
        <w:rPr>
          <w:rFonts w:ascii="Arial" w:hAnsi="Arial" w:cs="Arial"/>
        </w:rPr>
        <w:t xml:space="preserve"> if you are </w:t>
      </w:r>
      <w:r w:rsidR="65CCC7EF" w:rsidRPr="230F59E3">
        <w:rPr>
          <w:rFonts w:ascii="Arial" w:hAnsi="Arial" w:cs="Arial"/>
        </w:rPr>
        <w:t>done or</w:t>
      </w:r>
      <w:r w:rsidRPr="230F59E3">
        <w:rPr>
          <w:rFonts w:ascii="Arial" w:hAnsi="Arial" w:cs="Arial"/>
        </w:rPr>
        <w:t xml:space="preserve"> </w:t>
      </w:r>
      <w:r w:rsidRPr="230F59E3">
        <w:rPr>
          <w:rFonts w:ascii="Arial" w:hAnsi="Arial" w:cs="Arial"/>
          <w:b/>
          <w:bCs/>
        </w:rPr>
        <w:t>Save</w:t>
      </w:r>
      <w:proofErr w:type="gramEnd"/>
      <w:r w:rsidRPr="230F59E3">
        <w:rPr>
          <w:rFonts w:ascii="Arial" w:hAnsi="Arial" w:cs="Arial"/>
          <w:b/>
          <w:bCs/>
        </w:rPr>
        <w:t xml:space="preserve"> and New</w:t>
      </w:r>
      <w:r w:rsidRPr="230F59E3">
        <w:rPr>
          <w:rFonts w:ascii="Arial" w:hAnsi="Arial" w:cs="Arial"/>
        </w:rPr>
        <w:t xml:space="preserve"> to create and move on to a new item.</w:t>
      </w:r>
      <w:r>
        <w:br/>
      </w:r>
    </w:p>
    <w:p w14:paraId="17BC2EAA" w14:textId="162595CF" w:rsidR="00DB7FA0" w:rsidRPr="0080553B" w:rsidRDefault="00DB7FA0" w:rsidP="009E023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t>If your item will stand al</w:t>
      </w:r>
      <w:r w:rsidR="001A5ECF">
        <w:rPr>
          <w:rFonts w:ascii="Arial" w:hAnsi="Arial" w:cs="Arial"/>
        </w:rPr>
        <w:t>one and be weighted separately:</w:t>
      </w:r>
    </w:p>
    <w:p w14:paraId="2956FBF6" w14:textId="45A2DF02" w:rsidR="00DB7FA0" w:rsidRPr="0080553B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t xml:space="preserve">Leave the </w:t>
      </w:r>
      <w:r w:rsidRPr="0041161B">
        <w:rPr>
          <w:rFonts w:ascii="Arial" w:eastAsia="Times New Roman" w:hAnsi="Arial" w:cs="Arial"/>
          <w:b/>
          <w:bCs/>
        </w:rPr>
        <w:t>Category</w:t>
      </w:r>
      <w:r w:rsidRPr="0080553B">
        <w:rPr>
          <w:rFonts w:ascii="Arial" w:eastAsia="Times New Roman" w:hAnsi="Arial" w:cs="Arial"/>
        </w:rPr>
        <w:t xml:space="preserve"> drop-down set to </w:t>
      </w:r>
      <w:proofErr w:type="gramStart"/>
      <w:r w:rsidRPr="0041161B">
        <w:rPr>
          <w:rFonts w:ascii="Arial" w:eastAsia="Times New Roman" w:hAnsi="Arial" w:cs="Arial"/>
          <w:b/>
          <w:bCs/>
        </w:rPr>
        <w:t>None</w:t>
      </w:r>
      <w:proofErr w:type="gramEnd"/>
      <w:r w:rsidR="00CF73B8">
        <w:rPr>
          <w:rFonts w:ascii="Arial" w:eastAsia="Times New Roman" w:hAnsi="Arial" w:cs="Arial"/>
          <w:b/>
          <w:bCs/>
        </w:rPr>
        <w:t>.</w:t>
      </w:r>
      <w:r w:rsidRPr="0080553B">
        <w:rPr>
          <w:rFonts w:ascii="Arial" w:eastAsia="Times New Roman" w:hAnsi="Arial" w:cs="Arial"/>
        </w:rPr>
        <w:br/>
      </w:r>
    </w:p>
    <w:p w14:paraId="090CDBCB" w14:textId="145230C3" w:rsidR="00DB7FA0" w:rsidRPr="0080553B" w:rsidRDefault="00880553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41161B">
        <w:rPr>
          <w:rFonts w:ascii="Arial" w:hAnsi="Arial" w:cs="Arial"/>
          <w:b/>
          <w:bCs/>
          <w:color w:val="2E74B5" w:themeColor="accent1" w:themeShade="BF"/>
          <w:sz w:val="24"/>
        </w:rPr>
        <w:t>Enter</w:t>
      </w:r>
      <w:r w:rsidR="00DB7FA0" w:rsidRPr="0080553B">
        <w:rPr>
          <w:rFonts w:ascii="Arial" w:hAnsi="Arial" w:cs="Arial"/>
        </w:rPr>
        <w:t xml:space="preserve"> a description for the column (optional)</w:t>
      </w:r>
      <w:r w:rsidR="00CF73B8">
        <w:rPr>
          <w:rFonts w:ascii="Arial" w:hAnsi="Arial" w:cs="Arial"/>
        </w:rPr>
        <w:t>.</w:t>
      </w:r>
      <w:r w:rsidR="00DB7FA0" w:rsidRPr="0080553B">
        <w:rPr>
          <w:rFonts w:ascii="Arial" w:hAnsi="Arial" w:cs="Arial"/>
        </w:rPr>
        <w:br/>
      </w:r>
    </w:p>
    <w:p w14:paraId="686A0085" w14:textId="77777777" w:rsidR="00CF73B8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eastAsia="Times New Roman" w:hAnsi="Arial" w:cs="Arial"/>
        </w:rPr>
        <w:t xml:space="preserve">In the </w:t>
      </w:r>
      <w:r w:rsidRPr="230F59E3">
        <w:rPr>
          <w:rFonts w:ascii="Arial" w:eastAsia="Times New Roman" w:hAnsi="Arial" w:cs="Arial"/>
          <w:i/>
          <w:iCs/>
        </w:rPr>
        <w:t xml:space="preserve">Maximum Points </w:t>
      </w:r>
      <w:r w:rsidRPr="230F59E3">
        <w:rPr>
          <w:rFonts w:ascii="Arial" w:eastAsia="Times New Roman" w:hAnsi="Arial" w:cs="Arial"/>
        </w:rPr>
        <w:t>area,</w:t>
      </w:r>
      <w:r w:rsidRPr="230F59E3">
        <w:rPr>
          <w:rFonts w:ascii="Arial" w:eastAsia="Times New Roman" w:hAnsi="Arial" w:cs="Arial"/>
          <w:sz w:val="24"/>
          <w:szCs w:val="24"/>
        </w:rPr>
        <w:t xml:space="preserve"> </w:t>
      </w:r>
      <w:r w:rsidR="00880553" w:rsidRPr="230F59E3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enter</w:t>
      </w:r>
      <w:r w:rsidRPr="230F59E3">
        <w:rPr>
          <w:rFonts w:ascii="Arial" w:eastAsia="Times New Roman" w:hAnsi="Arial" w:cs="Arial"/>
          <w:sz w:val="24"/>
          <w:szCs w:val="24"/>
        </w:rPr>
        <w:t xml:space="preserve"> </w:t>
      </w:r>
      <w:r w:rsidRPr="230F59E3">
        <w:rPr>
          <w:rFonts w:ascii="Arial" w:eastAsia="Times New Roman" w:hAnsi="Arial" w:cs="Arial"/>
        </w:rPr>
        <w:t xml:space="preserve">the </w:t>
      </w:r>
      <w:r w:rsidRPr="230F59E3">
        <w:rPr>
          <w:rFonts w:ascii="Arial" w:eastAsia="Times New Roman" w:hAnsi="Arial" w:cs="Arial"/>
          <w:b/>
          <w:bCs/>
        </w:rPr>
        <w:t>total possible points</w:t>
      </w:r>
      <w:r w:rsidRPr="230F59E3">
        <w:rPr>
          <w:rFonts w:ascii="Arial" w:eastAsia="Times New Roman" w:hAnsi="Arial" w:cs="Arial"/>
        </w:rPr>
        <w:t xml:space="preserve"> for the item.</w:t>
      </w:r>
    </w:p>
    <w:p w14:paraId="4D58C2E7" w14:textId="3B4BDCFF" w:rsidR="00DB7FA0" w:rsidRPr="0080553B" w:rsidRDefault="00DB7FA0" w:rsidP="009E0239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br/>
      </w:r>
      <w:r w:rsidRPr="0080553B">
        <w:rPr>
          <w:rFonts w:ascii="Arial" w:eastAsia="Times New Roman" w:hAnsi="Arial" w:cs="Arial"/>
          <w:noProof/>
        </w:rPr>
        <w:drawing>
          <wp:inline distT="0" distB="0" distL="0" distR="0" wp14:anchorId="72B5D433" wp14:editId="751FEABA">
            <wp:extent cx="1104900" cy="492955"/>
            <wp:effectExtent l="19050" t="19050" r="19050" b="21590"/>
            <wp:docPr id="14" name="Picture 1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xpoints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03" cy="5112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53B">
        <w:rPr>
          <w:rFonts w:ascii="Arial" w:eastAsia="Times New Roman" w:hAnsi="Arial" w:cs="Arial"/>
        </w:rPr>
        <w:br/>
      </w:r>
    </w:p>
    <w:p w14:paraId="67638711" w14:textId="77777777" w:rsidR="00961549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230F59E3">
        <w:rPr>
          <w:rFonts w:ascii="Arial" w:eastAsia="Times New Roman" w:hAnsi="Arial" w:cs="Arial"/>
        </w:rPr>
        <w:lastRenderedPageBreak/>
        <w:t xml:space="preserve">In the </w:t>
      </w:r>
      <w:r w:rsidRPr="230F59E3">
        <w:rPr>
          <w:rFonts w:ascii="Arial" w:eastAsia="Times New Roman" w:hAnsi="Arial" w:cs="Arial"/>
          <w:i/>
          <w:iCs/>
        </w:rPr>
        <w:t xml:space="preserve">Weight </w:t>
      </w:r>
      <w:r w:rsidRPr="230F59E3">
        <w:rPr>
          <w:rFonts w:ascii="Arial" w:eastAsia="Times New Roman" w:hAnsi="Arial" w:cs="Arial"/>
        </w:rPr>
        <w:t xml:space="preserve">text box, </w:t>
      </w:r>
      <w:r w:rsidRPr="230F59E3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enter</w:t>
      </w:r>
      <w:r w:rsidRPr="230F59E3">
        <w:rPr>
          <w:rFonts w:ascii="Arial" w:eastAsia="Times New Roman" w:hAnsi="Arial" w:cs="Arial"/>
        </w:rPr>
        <w:t xml:space="preserve"> the </w:t>
      </w:r>
      <w:r w:rsidRPr="230F59E3">
        <w:rPr>
          <w:rFonts w:ascii="Arial" w:eastAsia="Times New Roman" w:hAnsi="Arial" w:cs="Arial"/>
          <w:b/>
          <w:bCs/>
        </w:rPr>
        <w:t>percentage</w:t>
      </w:r>
      <w:r w:rsidRPr="230F59E3">
        <w:rPr>
          <w:rFonts w:ascii="Arial" w:eastAsia="Times New Roman" w:hAnsi="Arial" w:cs="Arial"/>
        </w:rPr>
        <w:t xml:space="preserve"> that this column will be worth for the overall course grade.</w:t>
      </w:r>
    </w:p>
    <w:p w14:paraId="6139EEAF" w14:textId="51488D5A" w:rsidR="00DB7FA0" w:rsidRPr="0080553B" w:rsidRDefault="00DB7FA0" w:rsidP="009E0239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  <w:r w:rsidRPr="0080553B">
        <w:rPr>
          <w:rFonts w:ascii="Arial" w:eastAsia="Times New Roman" w:hAnsi="Arial" w:cs="Arial"/>
        </w:rPr>
        <w:br/>
      </w:r>
      <w:r w:rsidRPr="0080553B">
        <w:rPr>
          <w:rFonts w:ascii="Arial" w:eastAsia="Times New Roman" w:hAnsi="Arial" w:cs="Arial"/>
          <w:noProof/>
        </w:rPr>
        <w:drawing>
          <wp:inline distT="0" distB="0" distL="0" distR="0" wp14:anchorId="7D3C349C" wp14:editId="647CCA3E">
            <wp:extent cx="1171575" cy="500294"/>
            <wp:effectExtent l="19050" t="19050" r="9525" b="14605"/>
            <wp:docPr id="15" name="Picture 1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ight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72" cy="5145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53B">
        <w:rPr>
          <w:rFonts w:ascii="Arial" w:eastAsia="Times New Roman" w:hAnsi="Arial" w:cs="Arial"/>
        </w:rPr>
        <w:br/>
      </w:r>
    </w:p>
    <w:p w14:paraId="5DC1ACC1" w14:textId="302564EF" w:rsidR="0041161B" w:rsidRPr="0041161B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t xml:space="preserve">If you will allow this column to exceed the maximum points, </w:t>
      </w:r>
      <w:r w:rsidRPr="0041161B">
        <w:rPr>
          <w:rFonts w:ascii="Arial" w:hAnsi="Arial" w:cs="Arial"/>
          <w:b/>
          <w:bCs/>
          <w:color w:val="2E74B5" w:themeColor="accent1" w:themeShade="BF"/>
          <w:sz w:val="24"/>
        </w:rPr>
        <w:t>check</w:t>
      </w:r>
      <w:r w:rsidRPr="0080553B">
        <w:rPr>
          <w:rFonts w:ascii="Arial" w:hAnsi="Arial" w:cs="Arial"/>
        </w:rPr>
        <w:t xml:space="preserve"> the </w:t>
      </w:r>
      <w:r w:rsidRPr="00880553">
        <w:rPr>
          <w:rFonts w:ascii="Arial" w:hAnsi="Arial" w:cs="Arial"/>
          <w:b/>
          <w:iCs/>
        </w:rPr>
        <w:t>Can Exceed</w:t>
      </w:r>
      <w:r w:rsidRPr="0080553B">
        <w:rPr>
          <w:rFonts w:ascii="Arial" w:hAnsi="Arial" w:cs="Arial"/>
          <w:i/>
          <w:iCs/>
        </w:rPr>
        <w:t xml:space="preserve"> </w:t>
      </w:r>
      <w:r w:rsidRPr="0080553B">
        <w:rPr>
          <w:rFonts w:ascii="Arial" w:hAnsi="Arial" w:cs="Arial"/>
        </w:rPr>
        <w:t xml:space="preserve">option. </w:t>
      </w:r>
      <w:r w:rsidR="00CF73B8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 xml:space="preserve">If this is for </w:t>
      </w:r>
      <w:r w:rsidRPr="0041161B">
        <w:rPr>
          <w:rFonts w:ascii="Arial" w:hAnsi="Arial" w:cs="Arial"/>
          <w:b/>
          <w:bCs/>
        </w:rPr>
        <w:t>Bonus Points</w:t>
      </w:r>
      <w:r w:rsidRPr="0080553B">
        <w:rPr>
          <w:rFonts w:ascii="Arial" w:hAnsi="Arial" w:cs="Arial"/>
        </w:rPr>
        <w:t xml:space="preserve"> only, </w:t>
      </w:r>
      <w:r w:rsidRPr="0041161B">
        <w:rPr>
          <w:rFonts w:ascii="Arial" w:hAnsi="Arial" w:cs="Arial"/>
          <w:b/>
          <w:bCs/>
          <w:color w:val="2E74B5" w:themeColor="accent1" w:themeShade="BF"/>
          <w:sz w:val="24"/>
        </w:rPr>
        <w:t>check</w:t>
      </w:r>
      <w:r w:rsidRPr="0080553B">
        <w:rPr>
          <w:rFonts w:ascii="Arial" w:hAnsi="Arial" w:cs="Arial"/>
          <w:b/>
          <w:bCs/>
        </w:rPr>
        <w:t xml:space="preserve"> </w:t>
      </w:r>
      <w:r w:rsidRPr="0080553B">
        <w:rPr>
          <w:rFonts w:ascii="Arial" w:hAnsi="Arial" w:cs="Arial"/>
        </w:rPr>
        <w:t xml:space="preserve">the </w:t>
      </w:r>
      <w:r w:rsidRPr="0041161B">
        <w:rPr>
          <w:rFonts w:ascii="Arial" w:hAnsi="Arial" w:cs="Arial"/>
          <w:b/>
          <w:bCs/>
          <w:iCs/>
        </w:rPr>
        <w:t>Bonus</w:t>
      </w:r>
      <w:r w:rsidRPr="00880553">
        <w:rPr>
          <w:rFonts w:ascii="Arial" w:hAnsi="Arial" w:cs="Arial"/>
        </w:rPr>
        <w:t xml:space="preserve"> </w:t>
      </w:r>
      <w:r w:rsidRPr="0080553B">
        <w:rPr>
          <w:rFonts w:ascii="Arial" w:hAnsi="Arial" w:cs="Arial"/>
        </w:rPr>
        <w:t>option.</w:t>
      </w:r>
    </w:p>
    <w:p w14:paraId="1B966912" w14:textId="77777777" w:rsidR="0041161B" w:rsidRDefault="0041161B" w:rsidP="009E0239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06869674" w14:textId="6A0D4ED6" w:rsidR="00DB7FA0" w:rsidRPr="0080553B" w:rsidRDefault="00DB7FA0" w:rsidP="009E0239">
      <w:pPr>
        <w:pStyle w:val="ListParagraph"/>
        <w:spacing w:after="0" w:line="240" w:lineRule="auto"/>
        <w:ind w:left="1440"/>
        <w:rPr>
          <w:rFonts w:ascii="Arial" w:eastAsia="Times New Roman" w:hAnsi="Arial" w:cs="Arial"/>
        </w:rPr>
      </w:pPr>
      <w:r w:rsidRPr="0080553B">
        <w:rPr>
          <w:rFonts w:ascii="Arial" w:hAnsi="Arial" w:cs="Arial"/>
          <w:b/>
          <w:bCs/>
        </w:rPr>
        <w:t xml:space="preserve">If this is a </w:t>
      </w:r>
      <w:proofErr w:type="gramStart"/>
      <w:r w:rsidRPr="0080553B">
        <w:rPr>
          <w:rFonts w:ascii="Arial" w:hAnsi="Arial" w:cs="Arial"/>
          <w:b/>
          <w:bCs/>
        </w:rPr>
        <w:t>standalone weighted</w:t>
      </w:r>
      <w:proofErr w:type="gramEnd"/>
      <w:r w:rsidRPr="0080553B">
        <w:rPr>
          <w:rFonts w:ascii="Arial" w:hAnsi="Arial" w:cs="Arial"/>
          <w:b/>
          <w:bCs/>
        </w:rPr>
        <w:t xml:space="preserve"> column, it is </w:t>
      </w:r>
      <w:r w:rsidRPr="0080553B">
        <w:rPr>
          <w:rFonts w:ascii="Arial" w:hAnsi="Arial" w:cs="Arial"/>
          <w:b/>
          <w:bCs/>
          <w:u w:val="single"/>
        </w:rPr>
        <w:t>not</w:t>
      </w:r>
      <w:r w:rsidRPr="0080553B">
        <w:rPr>
          <w:rFonts w:ascii="Arial" w:hAnsi="Arial" w:cs="Arial"/>
          <w:b/>
          <w:bCs/>
        </w:rPr>
        <w:t xml:space="preserve"> recommended to check the </w:t>
      </w:r>
      <w:r w:rsidRPr="0080553B">
        <w:rPr>
          <w:rFonts w:ascii="Arial" w:hAnsi="Arial" w:cs="Arial"/>
          <w:b/>
          <w:bCs/>
          <w:i/>
          <w:iCs/>
        </w:rPr>
        <w:t xml:space="preserve">Bonus </w:t>
      </w:r>
      <w:r w:rsidRPr="0080553B">
        <w:rPr>
          <w:rFonts w:ascii="Arial" w:hAnsi="Arial" w:cs="Arial"/>
          <w:b/>
          <w:bCs/>
        </w:rPr>
        <w:t>option.</w:t>
      </w:r>
      <w:r w:rsidRPr="0080553B">
        <w:rPr>
          <w:rFonts w:ascii="Arial" w:hAnsi="Arial" w:cs="Arial"/>
        </w:rPr>
        <w:br/>
      </w:r>
    </w:p>
    <w:p w14:paraId="7446A2AD" w14:textId="77777777" w:rsidR="00DB7FA0" w:rsidRPr="0080553B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</w:rPr>
      </w:pPr>
      <w:r w:rsidRPr="0080553B">
        <w:rPr>
          <w:rFonts w:ascii="Arial" w:hAnsi="Arial" w:cs="Arial"/>
        </w:rPr>
        <w:t>You may then change the scheme or add a rubric.</w:t>
      </w:r>
      <w:r w:rsidRPr="0080553B">
        <w:rPr>
          <w:rFonts w:ascii="Arial" w:hAnsi="Arial" w:cs="Arial"/>
        </w:rPr>
        <w:br/>
      </w:r>
    </w:p>
    <w:p w14:paraId="2B25544F" w14:textId="7BA5B4F3" w:rsidR="0041161B" w:rsidRPr="00E005BC" w:rsidRDefault="00DB7FA0" w:rsidP="009E0239">
      <w:pPr>
        <w:pStyle w:val="ListParagraph"/>
        <w:numPr>
          <w:ilvl w:val="1"/>
          <w:numId w:val="11"/>
        </w:numPr>
        <w:spacing w:after="0" w:line="240" w:lineRule="auto"/>
        <w:rPr>
          <w:rFonts w:eastAsia="Times New Roman"/>
          <w:b/>
          <w:bCs/>
        </w:rPr>
      </w:pPr>
      <w:r w:rsidRPr="0041161B">
        <w:rPr>
          <w:rFonts w:ascii="Arial" w:hAnsi="Arial" w:cs="Arial"/>
          <w:b/>
          <w:bCs/>
          <w:color w:val="2E74B5" w:themeColor="accent1" w:themeShade="BF"/>
          <w:sz w:val="24"/>
        </w:rPr>
        <w:t>Click</w:t>
      </w:r>
      <w:r w:rsidRPr="002806BB">
        <w:rPr>
          <w:rFonts w:ascii="Arial" w:hAnsi="Arial" w:cs="Arial"/>
          <w:sz w:val="24"/>
        </w:rPr>
        <w:t xml:space="preserve"> </w:t>
      </w:r>
      <w:r w:rsidRPr="002806BB">
        <w:rPr>
          <w:rFonts w:ascii="Arial" w:hAnsi="Arial" w:cs="Arial"/>
          <w:b/>
          <w:iCs/>
        </w:rPr>
        <w:t>Save and Close</w:t>
      </w:r>
      <w:r w:rsidRPr="002806BB">
        <w:rPr>
          <w:rFonts w:ascii="Arial" w:hAnsi="Arial" w:cs="Arial"/>
        </w:rPr>
        <w:t xml:space="preserve"> if you are done or</w:t>
      </w:r>
      <w:r w:rsidR="0041161B">
        <w:rPr>
          <w:rFonts w:ascii="Arial" w:hAnsi="Arial" w:cs="Arial"/>
        </w:rPr>
        <w:t xml:space="preserve"> </w:t>
      </w:r>
      <w:r w:rsidR="0041161B" w:rsidRPr="0041161B">
        <w:rPr>
          <w:rFonts w:ascii="Arial" w:hAnsi="Arial" w:cs="Arial"/>
          <w:b/>
          <w:bCs/>
          <w:color w:val="2E74B5" w:themeColor="accent1" w:themeShade="BF"/>
          <w:sz w:val="24"/>
          <w:szCs w:val="24"/>
        </w:rPr>
        <w:t>click</w:t>
      </w:r>
      <w:r w:rsidRPr="002806BB">
        <w:rPr>
          <w:rFonts w:ascii="Arial" w:hAnsi="Arial" w:cs="Arial"/>
        </w:rPr>
        <w:t xml:space="preserve"> </w:t>
      </w:r>
      <w:r w:rsidRPr="002806BB">
        <w:rPr>
          <w:rFonts w:ascii="Arial" w:hAnsi="Arial" w:cs="Arial"/>
          <w:b/>
          <w:iCs/>
        </w:rPr>
        <w:t>Save and New</w:t>
      </w:r>
      <w:r w:rsidR="00880553" w:rsidRPr="002806BB">
        <w:rPr>
          <w:rFonts w:ascii="Arial" w:hAnsi="Arial" w:cs="Arial"/>
        </w:rPr>
        <w:t xml:space="preserve"> </w:t>
      </w:r>
      <w:r w:rsidRPr="002806BB">
        <w:rPr>
          <w:rFonts w:ascii="Arial" w:hAnsi="Arial" w:cs="Arial"/>
        </w:rPr>
        <w:t>to create your item and move on to a new item.</w:t>
      </w:r>
    </w:p>
    <w:p w14:paraId="38B4D653" w14:textId="0C8F0DFD" w:rsidR="00E005BC" w:rsidRDefault="00E005BC" w:rsidP="009E0239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color w:val="2E74B5" w:themeColor="accent1" w:themeShade="BF"/>
          <w:sz w:val="24"/>
        </w:rPr>
      </w:pPr>
    </w:p>
    <w:p w14:paraId="67186299" w14:textId="77777777" w:rsidR="00E005BC" w:rsidRPr="00E005BC" w:rsidRDefault="00E005BC" w:rsidP="009E0239">
      <w:pPr>
        <w:pStyle w:val="ListParagraph"/>
        <w:spacing w:after="0" w:line="240" w:lineRule="auto"/>
        <w:ind w:left="1440"/>
        <w:rPr>
          <w:rFonts w:eastAsia="Times New Roman"/>
          <w:b/>
          <w:bCs/>
        </w:rPr>
      </w:pPr>
    </w:p>
    <w:p w14:paraId="69096650" w14:textId="6DF0CBF6" w:rsidR="00DB7FA0" w:rsidRPr="00E005BC" w:rsidRDefault="00DB7FA0" w:rsidP="009E0239">
      <w:pPr>
        <w:pStyle w:val="Heading2"/>
        <w:spacing w:before="0" w:line="240" w:lineRule="auto"/>
        <w:contextualSpacing/>
        <w:rPr>
          <w:rFonts w:eastAsia="Times New Roman"/>
          <w:bCs/>
        </w:rPr>
      </w:pPr>
      <w:r w:rsidRPr="00E005BC">
        <w:rPr>
          <w:rFonts w:eastAsia="Times New Roman"/>
          <w:bCs/>
        </w:rPr>
        <w:t>Review Weighting</w:t>
      </w:r>
    </w:p>
    <w:p w14:paraId="579A6B2F" w14:textId="6CB4A679" w:rsidR="0041161B" w:rsidRPr="00E005BC" w:rsidRDefault="00DB7FA0" w:rsidP="009E023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230F59E3">
        <w:rPr>
          <w:rFonts w:ascii="Arial" w:eastAsia="Times New Roman" w:hAnsi="Arial" w:cs="Arial"/>
        </w:rPr>
        <w:t xml:space="preserve">In </w:t>
      </w:r>
      <w:r w:rsidRPr="230F59E3">
        <w:rPr>
          <w:rFonts w:ascii="Arial" w:eastAsia="Times New Roman" w:hAnsi="Arial" w:cs="Arial"/>
          <w:i/>
          <w:iCs/>
        </w:rPr>
        <w:t>Grades</w:t>
      </w:r>
      <w:r w:rsidRPr="230F59E3">
        <w:rPr>
          <w:rFonts w:ascii="Arial" w:eastAsia="Times New Roman" w:hAnsi="Arial" w:cs="Arial"/>
        </w:rPr>
        <w:t xml:space="preserve">, </w:t>
      </w:r>
      <w:r w:rsidRPr="230F59E3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click</w:t>
      </w:r>
      <w:r w:rsidRPr="230F59E3">
        <w:rPr>
          <w:rFonts w:ascii="Arial" w:eastAsia="Times New Roman" w:hAnsi="Arial" w:cs="Arial"/>
        </w:rPr>
        <w:t xml:space="preserve"> the </w:t>
      </w:r>
      <w:r w:rsidRPr="230F59E3">
        <w:rPr>
          <w:rFonts w:ascii="Arial" w:eastAsia="Times New Roman" w:hAnsi="Arial" w:cs="Arial"/>
          <w:b/>
          <w:bCs/>
        </w:rPr>
        <w:t>Manage Grades</w:t>
      </w:r>
      <w:r w:rsidRPr="230F59E3">
        <w:rPr>
          <w:rFonts w:ascii="Arial" w:eastAsia="Times New Roman" w:hAnsi="Arial" w:cs="Arial"/>
          <w:b/>
          <w:bCs/>
          <w:i/>
          <w:iCs/>
        </w:rPr>
        <w:t xml:space="preserve"> </w:t>
      </w:r>
      <w:r w:rsidRPr="230F59E3">
        <w:rPr>
          <w:rFonts w:ascii="Arial" w:eastAsia="Times New Roman" w:hAnsi="Arial" w:cs="Arial"/>
        </w:rPr>
        <w:t>tab.</w:t>
      </w:r>
    </w:p>
    <w:p w14:paraId="5969E3C8" w14:textId="77777777" w:rsidR="00E005BC" w:rsidRPr="0041161B" w:rsidRDefault="00E005BC" w:rsidP="009E023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26157EAD" w14:textId="7AC96934" w:rsidR="00DB7FA0" w:rsidRPr="0080553B" w:rsidRDefault="00CF73B8" w:rsidP="009E0239">
      <w:pPr>
        <w:pStyle w:val="ListParagraph"/>
        <w:spacing w:after="0" w:line="240" w:lineRule="auto"/>
        <w:rPr>
          <w:rFonts w:ascii="Arial" w:eastAsia="Times New Roman" w:hAnsi="Arial" w:cs="Arial"/>
          <w:b/>
          <w:bCs/>
        </w:rPr>
      </w:pPr>
      <w:r w:rsidRPr="00E005BC">
        <w:rPr>
          <w:rFonts w:ascii="Arial" w:hAnsi="Arial" w:cs="Arial"/>
          <w:noProof/>
        </w:rPr>
        <w:drawing>
          <wp:inline distT="0" distB="0" distL="0" distR="0" wp14:anchorId="1BD5F0C5" wp14:editId="79827939">
            <wp:extent cx="3499407" cy="365792"/>
            <wp:effectExtent l="19050" t="19050" r="25400" b="15240"/>
            <wp:docPr id="21" name="Picture 2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99407" cy="3657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B7FA0" w:rsidRPr="0080553B">
        <w:rPr>
          <w:rFonts w:ascii="Arial" w:eastAsia="Times New Roman" w:hAnsi="Arial" w:cs="Arial"/>
        </w:rPr>
        <w:br/>
      </w:r>
    </w:p>
    <w:p w14:paraId="21A98918" w14:textId="065E9907" w:rsidR="00DB7FA0" w:rsidRPr="0041161B" w:rsidRDefault="00DB7FA0" w:rsidP="009E023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41161B">
        <w:rPr>
          <w:rFonts w:ascii="Arial" w:eastAsia="Times New Roman" w:hAnsi="Arial" w:cs="Arial"/>
          <w:b/>
          <w:bCs/>
          <w:color w:val="2E74B5" w:themeColor="accent1" w:themeShade="BF"/>
          <w:sz w:val="24"/>
          <w:szCs w:val="24"/>
        </w:rPr>
        <w:t>Review</w:t>
      </w:r>
      <w:r w:rsidRPr="0041161B">
        <w:rPr>
          <w:rFonts w:ascii="Arial" w:eastAsia="Times New Roman" w:hAnsi="Arial" w:cs="Arial"/>
          <w:color w:val="2E74B5" w:themeColor="accent1" w:themeShade="BF"/>
        </w:rPr>
        <w:t xml:space="preserve"> </w:t>
      </w:r>
      <w:r w:rsidRPr="0080553B">
        <w:rPr>
          <w:rFonts w:ascii="Arial" w:eastAsia="Times New Roman" w:hAnsi="Arial" w:cs="Arial"/>
        </w:rPr>
        <w:t xml:space="preserve">your weighting scheme. </w:t>
      </w:r>
      <w:r w:rsidRPr="0041161B">
        <w:rPr>
          <w:rFonts w:ascii="Arial" w:eastAsia="Times New Roman" w:hAnsi="Arial" w:cs="Arial"/>
        </w:rPr>
        <w:br/>
      </w:r>
      <w:r w:rsidRPr="0041161B">
        <w:rPr>
          <w:rFonts w:ascii="Arial" w:eastAsia="Times New Roman" w:hAnsi="Arial" w:cs="Arial"/>
        </w:rPr>
        <w:br/>
      </w:r>
      <w:r w:rsidRPr="0080553B">
        <w:rPr>
          <w:b/>
          <w:bCs/>
          <w:noProof/>
        </w:rPr>
        <w:drawing>
          <wp:inline distT="0" distB="0" distL="0" distR="0" wp14:anchorId="6F7C40A3" wp14:editId="277BC54D">
            <wp:extent cx="3924300" cy="2456879"/>
            <wp:effectExtent l="19050" t="19050" r="19050" b="19685"/>
            <wp:docPr id="16" name="Picture 16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nal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29" cy="24711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FA6F56" w14:textId="762148BA" w:rsidR="00284DB8" w:rsidRDefault="00284DB8" w:rsidP="009E023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5F007B2" w14:textId="146428E2" w:rsidR="0041161B" w:rsidRPr="0080553B" w:rsidRDefault="0041161B" w:rsidP="009E0239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</w:rPr>
        <w:t>I</w:t>
      </w:r>
      <w:r w:rsidRPr="0041161B">
        <w:rPr>
          <w:rFonts w:ascii="Arial" w:eastAsia="Times New Roman" w:hAnsi="Arial" w:cs="Arial"/>
        </w:rPr>
        <w:t xml:space="preserve">f there are any issues, </w:t>
      </w:r>
      <w:proofErr w:type="spellStart"/>
      <w:r w:rsidRPr="0041161B">
        <w:rPr>
          <w:rFonts w:ascii="Arial" w:eastAsia="Times New Roman" w:hAnsi="Arial" w:cs="Arial"/>
        </w:rPr>
        <w:t>Brightspace</w:t>
      </w:r>
      <w:proofErr w:type="spellEnd"/>
      <w:r w:rsidRPr="0041161B">
        <w:rPr>
          <w:rFonts w:ascii="Arial" w:eastAsia="Times New Roman" w:hAnsi="Arial" w:cs="Arial"/>
        </w:rPr>
        <w:t xml:space="preserve"> will include a notification at the top of the screen. If you plan </w:t>
      </w:r>
      <w:proofErr w:type="gramStart"/>
      <w:r w:rsidRPr="0041161B">
        <w:rPr>
          <w:rFonts w:ascii="Arial" w:eastAsia="Times New Roman" w:hAnsi="Arial" w:cs="Arial"/>
        </w:rPr>
        <w:t>on adding</w:t>
      </w:r>
      <w:proofErr w:type="gramEnd"/>
      <w:r w:rsidRPr="0041161B">
        <w:rPr>
          <w:rFonts w:ascii="Arial" w:eastAsia="Times New Roman" w:hAnsi="Arial" w:cs="Arial"/>
        </w:rPr>
        <w:t xml:space="preserve"> items through the term, you may ignore the notification, but you will need to fix any issues by the end of the term to generate an accurate final grade.</w:t>
      </w:r>
    </w:p>
    <w:sectPr w:rsidR="0041161B" w:rsidRPr="0080553B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26CC" w14:textId="77777777" w:rsidR="00706832" w:rsidRDefault="00706832" w:rsidP="00673566">
      <w:pPr>
        <w:spacing w:after="0" w:line="240" w:lineRule="auto"/>
      </w:pPr>
      <w:r>
        <w:separator/>
      </w:r>
    </w:p>
  </w:endnote>
  <w:endnote w:type="continuationSeparator" w:id="0">
    <w:p w14:paraId="36BEB5CF" w14:textId="77777777" w:rsidR="00706832" w:rsidRDefault="00706832" w:rsidP="006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BFC8B" w14:textId="61DE64AA" w:rsidR="70524AFA" w:rsidRDefault="70524AFA" w:rsidP="70524AFA">
    <w:pPr>
      <w:pStyle w:val="Footer"/>
      <w:rPr>
        <w:rFonts w:ascii="Calibri" w:eastAsia="Calibri" w:hAnsi="Calibri" w:cs="Calibri"/>
        <w:color w:val="494C4E"/>
        <w:sz w:val="18"/>
        <w:szCs w:val="18"/>
      </w:rPr>
    </w:pPr>
    <w:r w:rsidRPr="70524AFA">
      <w:rPr>
        <w:rFonts w:ascii="Calibri" w:eastAsia="Calibri" w:hAnsi="Calibri" w:cs="Calibri"/>
        <w:color w:val="494C4E"/>
        <w:sz w:val="18"/>
        <w:szCs w:val="18"/>
      </w:rPr>
      <w:t>For Questions:</w:t>
    </w:r>
  </w:p>
  <w:p w14:paraId="08CD3C72" w14:textId="2DD458A5" w:rsidR="70524AFA" w:rsidRDefault="70524AFA" w:rsidP="70524AFA">
    <w:pPr>
      <w:pStyle w:val="Footer"/>
      <w:rPr>
        <w:rFonts w:ascii="Calibri" w:eastAsia="Calibri" w:hAnsi="Calibri" w:cs="Calibri"/>
        <w:sz w:val="20"/>
        <w:szCs w:val="20"/>
      </w:rPr>
    </w:pPr>
    <w:r w:rsidRPr="70524AFA">
      <w:rPr>
        <w:rFonts w:ascii="Calibri" w:eastAsia="Calibri" w:hAnsi="Calibri" w:cs="Calibri"/>
        <w:color w:val="494C4E"/>
        <w:sz w:val="18"/>
        <w:szCs w:val="18"/>
      </w:rPr>
      <w:t xml:space="preserve">West Lafayette: </w:t>
    </w:r>
    <w:hyperlink r:id="rId1">
      <w:r w:rsidRPr="70524AFA">
        <w:rPr>
          <w:rStyle w:val="Hyperlink"/>
          <w:rFonts w:ascii="Calibri" w:eastAsia="Calibri" w:hAnsi="Calibri" w:cs="Calibri"/>
          <w:color w:val="006FBF"/>
          <w:sz w:val="18"/>
          <w:szCs w:val="18"/>
        </w:rPr>
        <w:t>itap@purdue.edu</w:t>
      </w:r>
      <w:r>
        <w:br/>
      </w:r>
    </w:hyperlink>
    <w:r w:rsidRPr="70524AFA">
      <w:rPr>
        <w:rFonts w:ascii="Calibri" w:eastAsia="Calibri" w:hAnsi="Calibri" w:cs="Calibri"/>
        <w:color w:val="494C4E"/>
        <w:sz w:val="18"/>
        <w:szCs w:val="18"/>
      </w:rPr>
      <w:t xml:space="preserve">Purdue Global: </w:t>
    </w:r>
    <w:hyperlink r:id="rId2">
      <w:r w:rsidRPr="70524AFA">
        <w:rPr>
          <w:rStyle w:val="Hyperlink"/>
          <w:rFonts w:ascii="Calibri" w:eastAsia="Calibri" w:hAnsi="Calibri" w:cs="Calibri"/>
          <w:color w:val="006FBF"/>
          <w:sz w:val="18"/>
          <w:szCs w:val="18"/>
        </w:rPr>
        <w:t>TechSupport@purdueglobal.edu</w:t>
      </w:r>
    </w:hyperlink>
    <w:r w:rsidRPr="70524AFA">
      <w:rPr>
        <w:rFonts w:ascii="Calibri" w:eastAsia="Calibri" w:hAnsi="Calibri" w:cs="Calibri"/>
        <w:color w:val="494C4E"/>
        <w:sz w:val="18"/>
        <w:szCs w:val="18"/>
      </w:rPr>
      <w:t xml:space="preserve"> or 866-522-7747 (toll-free)</w:t>
    </w:r>
    <w:r>
      <w:br/>
    </w:r>
    <w:r w:rsidRPr="70524AFA">
      <w:rPr>
        <w:rFonts w:ascii="Calibri" w:eastAsia="Calibri" w:hAnsi="Calibri" w:cs="Calibri"/>
        <w:color w:val="494C4E"/>
        <w:sz w:val="18"/>
        <w:szCs w:val="18"/>
      </w:rPr>
      <w:t xml:space="preserve">Fort Wayne: </w:t>
    </w:r>
    <w:hyperlink r:id="rId3">
      <w:r w:rsidRPr="70524AFA">
        <w:rPr>
          <w:rStyle w:val="Hyperlink"/>
          <w:rFonts w:ascii="Calibri" w:eastAsia="Calibri" w:hAnsi="Calibri" w:cs="Calibri"/>
          <w:color w:val="006FBF"/>
          <w:sz w:val="18"/>
          <w:szCs w:val="18"/>
        </w:rPr>
        <w:t>Help page</w:t>
      </w:r>
    </w:hyperlink>
    <w:r w:rsidRPr="70524AFA">
      <w:rPr>
        <w:rFonts w:ascii="Calibri" w:eastAsia="Calibri" w:hAnsi="Calibri" w:cs="Calibri"/>
        <w:color w:val="494C4E"/>
        <w:sz w:val="18"/>
        <w:szCs w:val="18"/>
      </w:rPr>
      <w:t xml:space="preserve"> or </w:t>
    </w:r>
    <w:hyperlink r:id="rId4">
      <w:r w:rsidRPr="70524AFA">
        <w:rPr>
          <w:rStyle w:val="Hyperlink"/>
          <w:rFonts w:ascii="Calibri" w:eastAsia="Calibri" w:hAnsi="Calibri" w:cs="Calibri"/>
          <w:color w:val="006FBF"/>
          <w:sz w:val="18"/>
          <w:szCs w:val="18"/>
        </w:rPr>
        <w:t>helpdesk@pfw.edu</w:t>
      </w:r>
      <w:r>
        <w:br/>
      </w:r>
    </w:hyperlink>
    <w:r w:rsidRPr="70524AFA">
      <w:rPr>
        <w:rFonts w:ascii="Calibri" w:eastAsia="Calibri" w:hAnsi="Calibri" w:cs="Calibri"/>
        <w:color w:val="494C4E"/>
        <w:sz w:val="18"/>
        <w:szCs w:val="18"/>
      </w:rPr>
      <w:t xml:space="preserve">Northwest: </w:t>
    </w:r>
    <w:hyperlink r:id="rId5">
      <w:r w:rsidRPr="70524AFA">
        <w:rPr>
          <w:rStyle w:val="Hyperlink"/>
          <w:rFonts w:ascii="Calibri" w:eastAsia="Calibri" w:hAnsi="Calibri" w:cs="Calibri"/>
          <w:color w:val="006FBF"/>
          <w:sz w:val="18"/>
          <w:szCs w:val="18"/>
        </w:rPr>
        <w:t>oit@pnw.edu</w:t>
      </w:r>
      <w:r>
        <w:br/>
      </w:r>
    </w:hyperlink>
    <w:r w:rsidRPr="70524AFA">
      <w:rPr>
        <w:rFonts w:ascii="Calibri" w:eastAsia="Calibri" w:hAnsi="Calibri" w:cs="Calibri"/>
        <w:color w:val="494C4E"/>
        <w:sz w:val="18"/>
        <w:szCs w:val="18"/>
      </w:rPr>
      <w:t xml:space="preserve">Purdue Online: </w:t>
    </w:r>
    <w:hyperlink r:id="rId6">
      <w:r w:rsidRPr="70524AFA">
        <w:rPr>
          <w:rStyle w:val="Hyperlink"/>
          <w:rFonts w:ascii="Calibri" w:eastAsia="Calibri" w:hAnsi="Calibri" w:cs="Calibri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19FEE" w14:textId="77777777" w:rsidR="00706832" w:rsidRDefault="00706832" w:rsidP="00673566">
      <w:pPr>
        <w:spacing w:after="0" w:line="240" w:lineRule="auto"/>
      </w:pPr>
      <w:r>
        <w:separator/>
      </w:r>
    </w:p>
  </w:footnote>
  <w:footnote w:type="continuationSeparator" w:id="0">
    <w:p w14:paraId="25487A82" w14:textId="77777777" w:rsidR="00706832" w:rsidRDefault="00706832" w:rsidP="00673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A7D82" w14:textId="210C2BB7" w:rsidR="70524AFA" w:rsidRDefault="70524AFA" w:rsidP="70524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30"/>
    <w:multiLevelType w:val="hybridMultilevel"/>
    <w:tmpl w:val="A770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90A"/>
    <w:multiLevelType w:val="hybridMultilevel"/>
    <w:tmpl w:val="DED89532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3FB"/>
    <w:multiLevelType w:val="hybridMultilevel"/>
    <w:tmpl w:val="2FCE6BFE"/>
    <w:lvl w:ilvl="0" w:tplc="7A2078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140A6A"/>
    <w:multiLevelType w:val="hybridMultilevel"/>
    <w:tmpl w:val="5496974E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502B"/>
    <w:multiLevelType w:val="hybridMultilevel"/>
    <w:tmpl w:val="1108B35C"/>
    <w:lvl w:ilvl="0" w:tplc="663C69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497913"/>
    <w:multiLevelType w:val="hybridMultilevel"/>
    <w:tmpl w:val="4080C8DC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990"/>
    <w:multiLevelType w:val="hybridMultilevel"/>
    <w:tmpl w:val="30023476"/>
    <w:lvl w:ilvl="0" w:tplc="FEA235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4603E9"/>
    <w:multiLevelType w:val="hybridMultilevel"/>
    <w:tmpl w:val="7C040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510D2"/>
    <w:multiLevelType w:val="hybridMultilevel"/>
    <w:tmpl w:val="D67032E2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C2CE8"/>
    <w:multiLevelType w:val="hybridMultilevel"/>
    <w:tmpl w:val="ED52FFA2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4875"/>
    <w:multiLevelType w:val="hybridMultilevel"/>
    <w:tmpl w:val="CC36F0D0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F6EC8"/>
    <w:multiLevelType w:val="hybridMultilevel"/>
    <w:tmpl w:val="98D6F8AC"/>
    <w:lvl w:ilvl="0" w:tplc="912A6D0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0070C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B8"/>
    <w:rsid w:val="000421F5"/>
    <w:rsid w:val="00055F33"/>
    <w:rsid w:val="000753D1"/>
    <w:rsid w:val="000D20B4"/>
    <w:rsid w:val="00111E46"/>
    <w:rsid w:val="001A5ECF"/>
    <w:rsid w:val="001B6378"/>
    <w:rsid w:val="00250777"/>
    <w:rsid w:val="002806BB"/>
    <w:rsid w:val="00284DB8"/>
    <w:rsid w:val="002D1584"/>
    <w:rsid w:val="0041161B"/>
    <w:rsid w:val="00673566"/>
    <w:rsid w:val="00706832"/>
    <w:rsid w:val="0072543F"/>
    <w:rsid w:val="0080553B"/>
    <w:rsid w:val="00835937"/>
    <w:rsid w:val="00880553"/>
    <w:rsid w:val="00961549"/>
    <w:rsid w:val="009E0239"/>
    <w:rsid w:val="00A46CF0"/>
    <w:rsid w:val="00B06C82"/>
    <w:rsid w:val="00B87AC1"/>
    <w:rsid w:val="00BE5693"/>
    <w:rsid w:val="00C47D52"/>
    <w:rsid w:val="00C8256F"/>
    <w:rsid w:val="00CC27AA"/>
    <w:rsid w:val="00CF73B8"/>
    <w:rsid w:val="00D016B0"/>
    <w:rsid w:val="00DB7FA0"/>
    <w:rsid w:val="00E005BC"/>
    <w:rsid w:val="00E508ED"/>
    <w:rsid w:val="00E863D8"/>
    <w:rsid w:val="00FC13BA"/>
    <w:rsid w:val="00FE0742"/>
    <w:rsid w:val="230F59E3"/>
    <w:rsid w:val="25EBCA95"/>
    <w:rsid w:val="34C93B94"/>
    <w:rsid w:val="36650BF5"/>
    <w:rsid w:val="3C03AC11"/>
    <w:rsid w:val="531D36E5"/>
    <w:rsid w:val="65CCC7EF"/>
    <w:rsid w:val="7052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DC4D"/>
  <w15:docId w15:val="{27D5E4DC-DBA7-4141-86F7-3EB8506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B8"/>
  </w:style>
  <w:style w:type="paragraph" w:styleId="Heading1">
    <w:name w:val="heading 1"/>
    <w:basedOn w:val="Normal"/>
    <w:next w:val="Normal"/>
    <w:link w:val="Heading1Char"/>
    <w:uiPriority w:val="9"/>
    <w:qFormat/>
    <w:rsid w:val="00A46CF0"/>
    <w:pPr>
      <w:keepNext/>
      <w:keepLines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000000" w:themeFill="text1"/>
      <w:spacing w:before="240"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DB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4DB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4DB8"/>
  </w:style>
  <w:style w:type="character" w:customStyle="1" w:styleId="Heading1Char">
    <w:name w:val="Heading 1 Char"/>
    <w:basedOn w:val="DefaultParagraphFont"/>
    <w:link w:val="Heading1"/>
    <w:uiPriority w:val="9"/>
    <w:rsid w:val="00A46CF0"/>
    <w:rPr>
      <w:rFonts w:eastAsiaTheme="majorEastAsia" w:cstheme="majorBidi"/>
      <w:b/>
      <w:color w:val="FFFFFF" w:themeColor="background1"/>
      <w:sz w:val="28"/>
      <w:szCs w:val="32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6"/>
  </w:style>
  <w:style w:type="paragraph" w:styleId="Footer">
    <w:name w:val="footer"/>
    <w:basedOn w:val="Normal"/>
    <w:link w:val="Foot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6"/>
  </w:style>
  <w:style w:type="character" w:customStyle="1" w:styleId="Heading2Char">
    <w:name w:val="Heading 2 Char"/>
    <w:basedOn w:val="DefaultParagraphFont"/>
    <w:link w:val="Heading2"/>
    <w:uiPriority w:val="9"/>
    <w:rsid w:val="00DB7F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g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F23EA466D64E80977381329CE7E8" ma:contentTypeVersion="10" ma:contentTypeDescription="Create a new document." ma:contentTypeScope="" ma:versionID="bb59d79a7cd82a720124a3ed747ae814">
  <xsd:schema xmlns:xsd="http://www.w3.org/2001/XMLSchema" xmlns:xs="http://www.w3.org/2001/XMLSchema" xmlns:p="http://schemas.microsoft.com/office/2006/metadata/properties" xmlns:ns2="67f34cef-38cd-4c81-aebe-919dd94d6c5c" xmlns:ns3="8e51254d-2bbb-4584-946a-1a3bc4249be6" targetNamespace="http://schemas.microsoft.com/office/2006/metadata/properties" ma:root="true" ma:fieldsID="5c1fe47921bc66afefae7b4e6ff18edf" ns2:_="" ns3:_="">
    <xsd:import namespace="67f34cef-38cd-4c81-aebe-919dd94d6c5c"/>
    <xsd:import namespace="8e51254d-2bbb-4584-946a-1a3bc424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34cef-38cd-4c81-aebe-919dd94d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254d-2bbb-4584-946a-1a3bc424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6D087-1C36-4D0F-ABF9-FCAF6F09C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5AA6FD-A952-4DD4-A919-CE52CE79C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34cef-38cd-4c81-aebe-919dd94d6c5c"/>
    <ds:schemaRef ds:uri="8e51254d-2bbb-4584-946a-1a3bc4249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F39C7-8264-4342-BB7E-8EC5A426D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24</cp:revision>
  <dcterms:created xsi:type="dcterms:W3CDTF">2020-06-26T19:40:00Z</dcterms:created>
  <dcterms:modified xsi:type="dcterms:W3CDTF">2021-09-15T13:13:00Z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0x0101009E5BF23EA466D64E80977381329CE7E8</vt:lpwstr>
  </property>
  <property fmtid="{D5CDD505-2E9C-101B-9397-08002B2CF9AE}" pid="3" name="Order">
    <vt:r8>2394900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